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11B725" w14:textId="77777777" w:rsidR="000E29AA" w:rsidRPr="00BA0EE0" w:rsidRDefault="000E29AA" w:rsidP="006F4189">
      <w:pPr>
        <w:tabs>
          <w:tab w:val="left" w:pos="4221"/>
        </w:tabs>
        <w:jc w:val="both"/>
        <w:rPr>
          <w:rFonts w:ascii="Arial" w:hAnsi="Arial" w:cs="Arial"/>
          <w:sz w:val="20"/>
          <w:szCs w:val="20"/>
        </w:rPr>
      </w:pPr>
      <w:r w:rsidRPr="00BA0EE0">
        <w:rPr>
          <w:rFonts w:ascii="Arial" w:hAnsi="Arial" w:cs="Arial"/>
          <w:noProof/>
          <w:sz w:val="20"/>
          <w:szCs w:val="20"/>
        </w:rPr>
        <w:drawing>
          <wp:inline distT="0" distB="0" distL="0" distR="0" wp14:anchorId="5962F323" wp14:editId="441670F0">
            <wp:extent cx="1782350" cy="381000"/>
            <wp:effectExtent l="0" t="0" r="8890" b="0"/>
            <wp:docPr id="2" name="Image 2" descr="B:\Direction Générale\Public\Communications\Logos\SHDM\Logo_SHDM_JPEG\Logo_SHDM_Cou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B:\Direction Générale\Public\Communications\Logos\SHDM\Logo_SHDM_JPEG\Logo_SHDM_Coul.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82550" cy="381043"/>
                    </a:xfrm>
                    <a:prstGeom prst="rect">
                      <a:avLst/>
                    </a:prstGeom>
                    <a:noFill/>
                    <a:ln>
                      <a:noFill/>
                    </a:ln>
                  </pic:spPr>
                </pic:pic>
              </a:graphicData>
            </a:graphic>
          </wp:inline>
        </w:drawing>
      </w:r>
    </w:p>
    <w:p w14:paraId="19ABD93D" w14:textId="77777777" w:rsidR="00DB4B9B" w:rsidRPr="00BA0EE0" w:rsidRDefault="006F4189" w:rsidP="006F4189">
      <w:pPr>
        <w:tabs>
          <w:tab w:val="left" w:pos="4221"/>
        </w:tabs>
        <w:jc w:val="both"/>
        <w:rPr>
          <w:rFonts w:ascii="Arial" w:hAnsi="Arial" w:cs="Arial"/>
          <w:sz w:val="20"/>
          <w:szCs w:val="20"/>
        </w:rPr>
      </w:pPr>
      <w:r w:rsidRPr="00BA0EE0">
        <w:rPr>
          <w:rFonts w:ascii="Arial" w:hAnsi="Arial" w:cs="Arial"/>
          <w:sz w:val="20"/>
          <w:szCs w:val="20"/>
        </w:rPr>
        <w:tab/>
      </w:r>
    </w:p>
    <w:p w14:paraId="70B9C7FB" w14:textId="77777777" w:rsidR="003E1349" w:rsidRDefault="003E1349" w:rsidP="00DE6077">
      <w:pPr>
        <w:jc w:val="both"/>
        <w:rPr>
          <w:rFonts w:ascii="Arial" w:hAnsi="Arial" w:cs="Arial"/>
          <w:sz w:val="20"/>
          <w:szCs w:val="20"/>
        </w:rPr>
      </w:pPr>
    </w:p>
    <w:p w14:paraId="2239EBAF" w14:textId="77777777" w:rsidR="0070607E" w:rsidRPr="00BA0EE0" w:rsidRDefault="00641585" w:rsidP="00DE6077">
      <w:pPr>
        <w:jc w:val="both"/>
        <w:rPr>
          <w:rFonts w:ascii="Arial" w:hAnsi="Arial" w:cs="Arial"/>
          <w:color w:val="000000"/>
          <w:sz w:val="20"/>
          <w:szCs w:val="20"/>
        </w:rPr>
      </w:pPr>
      <w:r w:rsidRPr="00BA0EE0">
        <w:rPr>
          <w:rFonts w:ascii="Arial" w:hAnsi="Arial" w:cs="Arial"/>
          <w:sz w:val="20"/>
          <w:szCs w:val="20"/>
        </w:rPr>
        <w:t>La Société d’habitation et de développement de Montréal est une société paramunicipale à but non lucratif et financièrement autonome. Chef de file en gestion immobilière et en développement immobilier responsable, elle favorise l’amélioration des milieux de vie des Montréalais en contribuant au développement économique et social de la Ville de Montréal par la mise en valeur d</w:t>
      </w:r>
      <w:r w:rsidR="00211DB9" w:rsidRPr="00BA0EE0">
        <w:rPr>
          <w:rFonts w:ascii="Arial" w:hAnsi="Arial" w:cs="Arial"/>
          <w:sz w:val="20"/>
          <w:szCs w:val="20"/>
        </w:rPr>
        <w:t>’</w:t>
      </w:r>
      <w:r w:rsidRPr="00BA0EE0">
        <w:rPr>
          <w:rFonts w:ascii="Arial" w:hAnsi="Arial" w:cs="Arial"/>
          <w:sz w:val="20"/>
          <w:szCs w:val="20"/>
        </w:rPr>
        <w:t>actifs immobiliers de nature résidentielle, institutionnelle, industrielle, commerciale et culturelle sur son territoir</w:t>
      </w:r>
      <w:r w:rsidR="00661E6F" w:rsidRPr="00BA0EE0">
        <w:rPr>
          <w:rFonts w:ascii="Arial" w:hAnsi="Arial" w:cs="Arial"/>
          <w:sz w:val="20"/>
          <w:szCs w:val="20"/>
        </w:rPr>
        <w:t>e.</w:t>
      </w:r>
      <w:r w:rsidRPr="00BA0EE0">
        <w:rPr>
          <w:rFonts w:ascii="Arial" w:hAnsi="Arial" w:cs="Arial"/>
          <w:sz w:val="20"/>
          <w:szCs w:val="20"/>
        </w:rPr>
        <w:t xml:space="preserve"> </w:t>
      </w:r>
      <w:r w:rsidR="007F313A" w:rsidRPr="00BA0EE0">
        <w:rPr>
          <w:rFonts w:ascii="Arial" w:hAnsi="Arial" w:cs="Arial"/>
          <w:color w:val="000000"/>
          <w:sz w:val="20"/>
          <w:szCs w:val="20"/>
        </w:rPr>
        <w:t xml:space="preserve">Elle </w:t>
      </w:r>
      <w:r w:rsidR="00FF3E28" w:rsidRPr="00BA0EE0">
        <w:rPr>
          <w:rFonts w:ascii="Arial" w:hAnsi="Arial" w:cs="Arial"/>
          <w:color w:val="000000"/>
          <w:sz w:val="20"/>
          <w:szCs w:val="20"/>
        </w:rPr>
        <w:t xml:space="preserve">est à la recherche d’un candidat dynamique et motivé </w:t>
      </w:r>
      <w:r w:rsidR="00CF6FFC">
        <w:rPr>
          <w:rFonts w:ascii="Arial" w:hAnsi="Arial" w:cs="Arial"/>
          <w:color w:val="000000"/>
          <w:sz w:val="20"/>
          <w:szCs w:val="20"/>
        </w:rPr>
        <w:t>afin de pourvoir</w:t>
      </w:r>
      <w:r w:rsidR="002B4E24" w:rsidRPr="00BA0EE0">
        <w:rPr>
          <w:rFonts w:ascii="Arial" w:hAnsi="Arial" w:cs="Arial"/>
          <w:color w:val="000000"/>
          <w:sz w:val="20"/>
          <w:szCs w:val="20"/>
        </w:rPr>
        <w:t xml:space="preserve"> de fa</w:t>
      </w:r>
      <w:r w:rsidR="00122A95" w:rsidRPr="00BA0EE0">
        <w:rPr>
          <w:rFonts w:ascii="Arial" w:hAnsi="Arial" w:cs="Arial"/>
          <w:color w:val="000000"/>
          <w:sz w:val="20"/>
          <w:szCs w:val="20"/>
        </w:rPr>
        <w:t>çon permanente le poste</w:t>
      </w:r>
      <w:r w:rsidR="00473EE8">
        <w:rPr>
          <w:rFonts w:ascii="Arial" w:hAnsi="Arial" w:cs="Arial"/>
          <w:color w:val="000000"/>
          <w:sz w:val="20"/>
          <w:szCs w:val="20"/>
        </w:rPr>
        <w:t xml:space="preserve"> syndiqué</w:t>
      </w:r>
      <w:r w:rsidR="00122A95" w:rsidRPr="00BA0EE0">
        <w:rPr>
          <w:rFonts w:ascii="Arial" w:hAnsi="Arial" w:cs="Arial"/>
          <w:color w:val="000000"/>
          <w:sz w:val="20"/>
          <w:szCs w:val="20"/>
        </w:rPr>
        <w:t xml:space="preserve"> suivant :</w:t>
      </w:r>
    </w:p>
    <w:p w14:paraId="23136A06" w14:textId="2E75AC4C" w:rsidR="000A3B93" w:rsidRPr="00BA0EE0" w:rsidRDefault="008732C3" w:rsidP="000A3B93">
      <w:pPr>
        <w:jc w:val="center"/>
        <w:rPr>
          <w:rFonts w:ascii="Arial" w:hAnsi="Arial" w:cs="Arial"/>
          <w:b/>
          <w:color w:val="000000"/>
          <w:sz w:val="28"/>
          <w:szCs w:val="28"/>
        </w:rPr>
      </w:pPr>
      <w:r>
        <w:rPr>
          <w:rFonts w:ascii="Arial" w:hAnsi="Arial" w:cs="Arial"/>
          <w:b/>
          <w:color w:val="000000"/>
          <w:sz w:val="28"/>
          <w:szCs w:val="28"/>
        </w:rPr>
        <w:t>Technicien en informatique</w:t>
      </w:r>
    </w:p>
    <w:p w14:paraId="3AD72CAA" w14:textId="3A359EC8" w:rsidR="00A01B4A" w:rsidRDefault="00692D96" w:rsidP="000A3B93">
      <w:pPr>
        <w:jc w:val="center"/>
        <w:rPr>
          <w:rFonts w:ascii="Arial" w:hAnsi="Arial" w:cs="Arial"/>
          <w:b/>
          <w:color w:val="000000"/>
          <w:sz w:val="28"/>
          <w:szCs w:val="28"/>
        </w:rPr>
      </w:pPr>
      <w:r>
        <w:rPr>
          <w:rFonts w:ascii="Arial" w:hAnsi="Arial" w:cs="Arial"/>
          <w:b/>
          <w:color w:val="000000"/>
          <w:sz w:val="28"/>
          <w:szCs w:val="28"/>
        </w:rPr>
        <w:t>Bureau</w:t>
      </w:r>
      <w:r w:rsidR="005E76CD" w:rsidRPr="00BA0EE0">
        <w:rPr>
          <w:rFonts w:ascii="Arial" w:hAnsi="Arial" w:cs="Arial"/>
          <w:b/>
          <w:color w:val="000000"/>
          <w:sz w:val="28"/>
          <w:szCs w:val="28"/>
        </w:rPr>
        <w:t xml:space="preserve"> de</w:t>
      </w:r>
      <w:r w:rsidR="002C66EE">
        <w:rPr>
          <w:rFonts w:ascii="Arial" w:hAnsi="Arial" w:cs="Arial"/>
          <w:b/>
          <w:color w:val="000000"/>
          <w:sz w:val="28"/>
          <w:szCs w:val="28"/>
        </w:rPr>
        <w:t>s technologies de l’information</w:t>
      </w:r>
    </w:p>
    <w:p w14:paraId="24736AB4" w14:textId="77777777" w:rsidR="00586E16" w:rsidRDefault="00586E16" w:rsidP="000A3B93">
      <w:pPr>
        <w:jc w:val="center"/>
        <w:rPr>
          <w:rFonts w:ascii="Arial" w:hAnsi="Arial" w:cs="Arial"/>
          <w:b/>
          <w:color w:val="000000"/>
          <w:sz w:val="28"/>
          <w:szCs w:val="28"/>
        </w:rPr>
      </w:pPr>
    </w:p>
    <w:p w14:paraId="5DA5D253" w14:textId="730CF9F2" w:rsidR="008732C3" w:rsidRDefault="0068114F" w:rsidP="0068114F">
      <w:pPr>
        <w:autoSpaceDE w:val="0"/>
        <w:autoSpaceDN w:val="0"/>
        <w:adjustRightInd w:val="0"/>
        <w:jc w:val="both"/>
        <w:rPr>
          <w:rFonts w:ascii="Arial" w:hAnsi="Arial" w:cs="Arial"/>
          <w:sz w:val="20"/>
          <w:szCs w:val="20"/>
        </w:rPr>
      </w:pPr>
      <w:bookmarkStart w:id="0" w:name="_Hlk95393565"/>
      <w:r w:rsidRPr="0068114F">
        <w:rPr>
          <w:rFonts w:ascii="Arial" w:hAnsi="Arial" w:cs="Arial"/>
          <w:color w:val="000000"/>
          <w:sz w:val="20"/>
          <w:szCs w:val="20"/>
          <w:lang w:eastAsia="fr-FR"/>
        </w:rPr>
        <w:t xml:space="preserve">Sous l’autorité du chef - technologies de l’information, le titulaire du poste est principalement responsable d’assister, dans le respect des règles et politiques de la Société, les utilisateurs des systèmes informatiques, des technologies de l’information et des télécommunications de la SHDM. Il contribue également aux projets informatiques initiés dans le cadre de maintenance ou d’implantation de nouveaux systèmes. </w:t>
      </w:r>
      <w:r w:rsidR="008732C3" w:rsidRPr="00CE3E27">
        <w:rPr>
          <w:rFonts w:ascii="Arial" w:hAnsi="Arial" w:cs="Arial"/>
          <w:sz w:val="20"/>
          <w:szCs w:val="20"/>
        </w:rPr>
        <w:t>Dans le cadre de ses activités professionnelles, le titulaire du poste a pour principaux mandats de :</w:t>
      </w:r>
    </w:p>
    <w:bookmarkEnd w:id="0"/>
    <w:p w14:paraId="3D82AD8B" w14:textId="77777777" w:rsidR="008732C3" w:rsidRDefault="008732C3" w:rsidP="008732C3">
      <w:pPr>
        <w:jc w:val="both"/>
        <w:rPr>
          <w:rFonts w:ascii="Arial" w:hAnsi="Arial" w:cs="Arial"/>
          <w:sz w:val="20"/>
          <w:szCs w:val="20"/>
        </w:rPr>
      </w:pPr>
    </w:p>
    <w:p w14:paraId="59487CD8" w14:textId="77777777" w:rsidR="008732C3" w:rsidRPr="00A807E2" w:rsidRDefault="008732C3" w:rsidP="008732C3">
      <w:pPr>
        <w:jc w:val="both"/>
        <w:rPr>
          <w:rFonts w:ascii="Arial" w:hAnsi="Arial" w:cs="Arial"/>
          <w:b/>
          <w:bCs/>
          <w:sz w:val="20"/>
          <w:szCs w:val="20"/>
        </w:rPr>
      </w:pPr>
      <w:r w:rsidRPr="00A807E2">
        <w:rPr>
          <w:rFonts w:ascii="Arial" w:hAnsi="Arial" w:cs="Arial"/>
          <w:b/>
          <w:bCs/>
          <w:sz w:val="20"/>
          <w:szCs w:val="20"/>
        </w:rPr>
        <w:t>Soutien aux utilisateurs</w:t>
      </w:r>
    </w:p>
    <w:p w14:paraId="4CEA5205" w14:textId="77777777" w:rsidR="008732C3" w:rsidRDefault="008732C3" w:rsidP="008732C3">
      <w:pPr>
        <w:contextualSpacing/>
        <w:jc w:val="both"/>
        <w:rPr>
          <w:rFonts w:ascii="Arial" w:hAnsi="Arial" w:cs="Arial"/>
          <w:sz w:val="20"/>
          <w:szCs w:val="20"/>
        </w:rPr>
      </w:pPr>
    </w:p>
    <w:p w14:paraId="545964B4" w14:textId="77777777" w:rsidR="008732C3" w:rsidRPr="00072428"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072428">
        <w:rPr>
          <w:rFonts w:ascii="Arial" w:hAnsi="Arial" w:cs="Arial"/>
          <w:color w:val="000000" w:themeColor="text1"/>
          <w:sz w:val="20"/>
          <w:szCs w:val="20"/>
        </w:rPr>
        <w:t>Offrir une assistance technique aux utilisateurs des outils informatiques et téléphoniques</w:t>
      </w:r>
      <w:r>
        <w:rPr>
          <w:rFonts w:ascii="Arial" w:hAnsi="Arial" w:cs="Arial"/>
          <w:color w:val="000000" w:themeColor="text1"/>
          <w:sz w:val="20"/>
          <w:szCs w:val="20"/>
        </w:rPr>
        <w:t>;</w:t>
      </w:r>
    </w:p>
    <w:p w14:paraId="047933E6" w14:textId="77777777" w:rsidR="008732C3" w:rsidRPr="0022402E"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Prendre en charge toutes les demandes d’assistance (informations, conseils, services, incidents ou problèmes) par téléphone, courriel ou via le logiciel de gestion des demandes</w:t>
      </w:r>
      <w:r>
        <w:rPr>
          <w:rFonts w:ascii="Arial" w:hAnsi="Arial" w:cs="Arial"/>
          <w:sz w:val="20"/>
          <w:szCs w:val="20"/>
        </w:rPr>
        <w:t>;</w:t>
      </w:r>
    </w:p>
    <w:p w14:paraId="38C89E40" w14:textId="77777777" w:rsidR="008732C3" w:rsidRPr="00FC4DA1"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 xml:space="preserve">Évaluer les demandes d’assistance reçues de façon à affecter les demandes prioritaires </w:t>
      </w:r>
      <w:r>
        <w:rPr>
          <w:rFonts w:ascii="Arial" w:hAnsi="Arial" w:cs="Arial"/>
          <w:sz w:val="20"/>
          <w:szCs w:val="20"/>
        </w:rPr>
        <w:t xml:space="preserve">à un </w:t>
      </w:r>
      <w:r w:rsidRPr="00FC4DA1">
        <w:rPr>
          <w:rFonts w:ascii="Arial" w:hAnsi="Arial" w:cs="Arial"/>
          <w:sz w:val="20"/>
          <w:szCs w:val="20"/>
        </w:rPr>
        <w:t>niveau supérieur, le cas échéant</w:t>
      </w:r>
      <w:r>
        <w:rPr>
          <w:rFonts w:ascii="Arial" w:hAnsi="Arial" w:cs="Arial"/>
          <w:sz w:val="20"/>
          <w:szCs w:val="20"/>
        </w:rPr>
        <w:t>;</w:t>
      </w:r>
    </w:p>
    <w:p w14:paraId="036BD0B9" w14:textId="77777777" w:rsid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Résoudre les demandes d’assistance et proposer des solutions à l’utilisateur si nécessaire</w:t>
      </w:r>
      <w:r>
        <w:rPr>
          <w:rFonts w:ascii="Arial" w:hAnsi="Arial" w:cs="Arial"/>
          <w:sz w:val="20"/>
          <w:szCs w:val="20"/>
        </w:rPr>
        <w:t>;</w:t>
      </w:r>
    </w:p>
    <w:p w14:paraId="5A330A05" w14:textId="77777777" w:rsidR="008732C3" w:rsidRPr="00072428"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072428">
        <w:rPr>
          <w:rFonts w:ascii="Arial" w:hAnsi="Arial" w:cs="Arial"/>
          <w:color w:val="000000" w:themeColor="text1"/>
          <w:sz w:val="20"/>
          <w:szCs w:val="20"/>
        </w:rPr>
        <w:t>Informer les utilisateurs de l’état de leurs demandes, des systèmes, des améliorations et des interventions d’entretien planifiées</w:t>
      </w:r>
      <w:r>
        <w:rPr>
          <w:rFonts w:ascii="Arial" w:hAnsi="Arial" w:cs="Arial"/>
          <w:color w:val="000000" w:themeColor="text1"/>
          <w:sz w:val="20"/>
          <w:szCs w:val="20"/>
        </w:rPr>
        <w:t>;</w:t>
      </w:r>
    </w:p>
    <w:p w14:paraId="73144039" w14:textId="77777777" w:rsidR="008732C3" w:rsidRPr="00A807E2"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Effectuer le travail administratif relié aux arrivées et départs d’employés</w:t>
      </w:r>
      <w:r w:rsidRPr="00A807E2">
        <w:rPr>
          <w:rFonts w:ascii="Arial" w:hAnsi="Arial" w:cs="Arial"/>
          <w:sz w:val="20"/>
          <w:szCs w:val="20"/>
        </w:rPr>
        <w:t>, à leurs droits d’accès matériels et logiciels ainsi que leurs courriels</w:t>
      </w:r>
      <w:r>
        <w:rPr>
          <w:rFonts w:ascii="Arial" w:hAnsi="Arial" w:cs="Arial"/>
          <w:sz w:val="20"/>
          <w:szCs w:val="20"/>
        </w:rPr>
        <w:t>;</w:t>
      </w:r>
    </w:p>
    <w:p w14:paraId="6AF0C5D0" w14:textId="77777777" w:rsid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Créer et maintenir à jour les documentations reliées à l’utilisation des logiciels</w:t>
      </w:r>
      <w:r>
        <w:rPr>
          <w:rFonts w:ascii="Arial" w:hAnsi="Arial" w:cs="Arial"/>
          <w:sz w:val="20"/>
          <w:szCs w:val="20"/>
        </w:rPr>
        <w:t>;</w:t>
      </w:r>
    </w:p>
    <w:p w14:paraId="31E1A730" w14:textId="77777777" w:rsidR="008732C3" w:rsidRPr="003715D5"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3715D5">
        <w:rPr>
          <w:rFonts w:ascii="Arial" w:hAnsi="Arial" w:cs="Arial"/>
          <w:sz w:val="20"/>
          <w:szCs w:val="20"/>
        </w:rPr>
        <w:t>Gérer l’inventaire des versions</w:t>
      </w:r>
      <w:r>
        <w:rPr>
          <w:rFonts w:ascii="Arial" w:hAnsi="Arial" w:cs="Arial"/>
          <w:sz w:val="20"/>
          <w:szCs w:val="20"/>
        </w:rPr>
        <w:t>;</w:t>
      </w:r>
    </w:p>
    <w:p w14:paraId="38D7A232" w14:textId="77777777" w:rsidR="008732C3" w:rsidRPr="0022402E"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Pr>
          <w:rFonts w:ascii="Arial" w:hAnsi="Arial" w:cs="Arial"/>
          <w:sz w:val="20"/>
          <w:szCs w:val="20"/>
        </w:rPr>
        <w:t xml:space="preserve">Former </w:t>
      </w:r>
      <w:r w:rsidRPr="0022402E">
        <w:rPr>
          <w:rFonts w:ascii="Arial" w:hAnsi="Arial" w:cs="Arial"/>
          <w:sz w:val="20"/>
          <w:szCs w:val="20"/>
        </w:rPr>
        <w:t xml:space="preserve">individuellement ou en groupe </w:t>
      </w:r>
      <w:r>
        <w:rPr>
          <w:rFonts w:ascii="Arial" w:hAnsi="Arial" w:cs="Arial"/>
          <w:sz w:val="20"/>
          <w:szCs w:val="20"/>
        </w:rPr>
        <w:t xml:space="preserve">les </w:t>
      </w:r>
      <w:r w:rsidRPr="0022402E">
        <w:rPr>
          <w:rFonts w:ascii="Arial" w:hAnsi="Arial" w:cs="Arial"/>
          <w:sz w:val="20"/>
          <w:szCs w:val="20"/>
        </w:rPr>
        <w:t>utilisateurs sur les outils informatiques et téléphoniques</w:t>
      </w:r>
      <w:r>
        <w:rPr>
          <w:rFonts w:ascii="Arial" w:hAnsi="Arial" w:cs="Arial"/>
          <w:sz w:val="20"/>
          <w:szCs w:val="20"/>
        </w:rPr>
        <w:t>;</w:t>
      </w:r>
    </w:p>
    <w:p w14:paraId="43763620" w14:textId="77777777" w:rsidR="008732C3" w:rsidRPr="0022402E"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Promouvoir la conformité des politiques et des processus auprès des utilisateurs.</w:t>
      </w:r>
    </w:p>
    <w:p w14:paraId="29073AED" w14:textId="77777777" w:rsidR="008732C3" w:rsidRPr="00E45D67" w:rsidRDefault="008732C3" w:rsidP="008732C3">
      <w:pPr>
        <w:autoSpaceDE w:val="0"/>
        <w:autoSpaceDN w:val="0"/>
        <w:adjustRightInd w:val="0"/>
        <w:rPr>
          <w:rFonts w:ascii="Arial" w:hAnsi="Arial" w:cs="Arial"/>
          <w:color w:val="000000"/>
        </w:rPr>
      </w:pPr>
    </w:p>
    <w:p w14:paraId="156C4CA6" w14:textId="77777777" w:rsidR="008732C3" w:rsidRDefault="008732C3" w:rsidP="008732C3">
      <w:pPr>
        <w:contextualSpacing/>
        <w:jc w:val="both"/>
        <w:rPr>
          <w:rFonts w:ascii="Arial" w:hAnsi="Arial" w:cs="Arial"/>
          <w:b/>
          <w:bCs/>
          <w:sz w:val="20"/>
          <w:szCs w:val="20"/>
        </w:rPr>
      </w:pPr>
      <w:r w:rsidRPr="00A807E2">
        <w:rPr>
          <w:rFonts w:ascii="Arial" w:hAnsi="Arial" w:cs="Arial"/>
          <w:b/>
          <w:bCs/>
          <w:sz w:val="20"/>
          <w:szCs w:val="20"/>
        </w:rPr>
        <w:t>Soutien à la gestion des systèmes informatiques et de télécommunications</w:t>
      </w:r>
    </w:p>
    <w:p w14:paraId="76C538C5" w14:textId="77777777" w:rsidR="008732C3" w:rsidRDefault="008732C3" w:rsidP="008732C3">
      <w:pPr>
        <w:contextualSpacing/>
        <w:jc w:val="both"/>
        <w:rPr>
          <w:rFonts w:ascii="Arial" w:hAnsi="Arial" w:cs="Arial"/>
          <w:b/>
          <w:bCs/>
          <w:sz w:val="20"/>
          <w:szCs w:val="20"/>
        </w:rPr>
      </w:pPr>
    </w:p>
    <w:p w14:paraId="071FCDD0" w14:textId="77777777" w:rsidR="008732C3" w:rsidRPr="0014330B"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3715D5">
        <w:rPr>
          <w:rFonts w:ascii="Arial" w:hAnsi="Arial" w:cs="Arial"/>
          <w:color w:val="000000" w:themeColor="text1"/>
          <w:sz w:val="20"/>
          <w:szCs w:val="20"/>
        </w:rPr>
        <w:t>Collaborer aux travaux de l’équipe</w:t>
      </w:r>
      <w:r w:rsidRPr="0014330B">
        <w:rPr>
          <w:rFonts w:ascii="Arial" w:hAnsi="Arial" w:cs="Arial"/>
          <w:color w:val="000000" w:themeColor="text1"/>
          <w:sz w:val="20"/>
          <w:szCs w:val="20"/>
        </w:rPr>
        <w:t xml:space="preserve"> des TI dans le cadre de changements ou de déploiement de nouveaux logiciels, services et équipements</w:t>
      </w:r>
      <w:r>
        <w:rPr>
          <w:rFonts w:ascii="Arial" w:hAnsi="Arial" w:cs="Arial"/>
          <w:color w:val="000000" w:themeColor="text1"/>
          <w:sz w:val="20"/>
          <w:szCs w:val="20"/>
        </w:rPr>
        <w:t>;</w:t>
      </w:r>
    </w:p>
    <w:p w14:paraId="6A275BEF" w14:textId="77777777" w:rsidR="008732C3" w:rsidRPr="0022402E"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Participer au besoin à des études, des analyses et des tests dans des projets</w:t>
      </w:r>
      <w:r>
        <w:rPr>
          <w:rFonts w:ascii="Arial" w:hAnsi="Arial" w:cs="Arial"/>
          <w:sz w:val="20"/>
          <w:szCs w:val="20"/>
        </w:rPr>
        <w:t>;</w:t>
      </w:r>
    </w:p>
    <w:p w14:paraId="02FEC295" w14:textId="77777777" w:rsidR="008732C3" w:rsidRPr="0022402E"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Appliquer les politiques de sécurité des différents systèmes et informer son supérieur en cas de non-conformité</w:t>
      </w:r>
      <w:r>
        <w:rPr>
          <w:rFonts w:ascii="Arial" w:hAnsi="Arial" w:cs="Arial"/>
          <w:sz w:val="20"/>
          <w:szCs w:val="20"/>
        </w:rPr>
        <w:t>;</w:t>
      </w:r>
    </w:p>
    <w:p w14:paraId="027B910B" w14:textId="77777777" w:rsidR="008732C3" w:rsidRPr="0022402E"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sidRPr="0022402E">
        <w:rPr>
          <w:rFonts w:ascii="Arial" w:hAnsi="Arial" w:cs="Arial"/>
          <w:sz w:val="20"/>
          <w:szCs w:val="20"/>
        </w:rPr>
        <w:t>Gérer l'inventaire</w:t>
      </w:r>
      <w:r>
        <w:rPr>
          <w:rFonts w:ascii="Arial" w:hAnsi="Arial" w:cs="Arial"/>
          <w:sz w:val="20"/>
          <w:szCs w:val="20"/>
        </w:rPr>
        <w:t xml:space="preserve"> </w:t>
      </w:r>
      <w:r w:rsidRPr="00A807E2">
        <w:rPr>
          <w:rFonts w:ascii="Arial" w:hAnsi="Arial" w:cs="Arial"/>
          <w:sz w:val="20"/>
          <w:szCs w:val="20"/>
        </w:rPr>
        <w:t>physique</w:t>
      </w:r>
      <w:r w:rsidRPr="0022402E">
        <w:rPr>
          <w:rFonts w:ascii="Arial" w:hAnsi="Arial" w:cs="Arial"/>
          <w:sz w:val="20"/>
          <w:szCs w:val="20"/>
        </w:rPr>
        <w:t>, les consommables et le recyclage des équipements désuets</w:t>
      </w:r>
      <w:r>
        <w:rPr>
          <w:rFonts w:ascii="Arial" w:hAnsi="Arial" w:cs="Arial"/>
          <w:sz w:val="20"/>
          <w:szCs w:val="20"/>
        </w:rPr>
        <w:t>;</w:t>
      </w:r>
    </w:p>
    <w:p w14:paraId="59780E57" w14:textId="77777777" w:rsidR="008732C3" w:rsidRPr="00B66127"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B66127">
        <w:rPr>
          <w:rFonts w:ascii="Arial" w:hAnsi="Arial" w:cs="Arial"/>
          <w:color w:val="000000" w:themeColor="text1"/>
          <w:sz w:val="20"/>
          <w:szCs w:val="20"/>
        </w:rPr>
        <w:t>S'assurer de la mise à jour des formulaires de demandes des différentes directions</w:t>
      </w:r>
      <w:r>
        <w:rPr>
          <w:rFonts w:ascii="Arial" w:hAnsi="Arial" w:cs="Arial"/>
          <w:color w:val="000000" w:themeColor="text1"/>
          <w:sz w:val="20"/>
          <w:szCs w:val="20"/>
        </w:rPr>
        <w:t>;</w:t>
      </w:r>
    </w:p>
    <w:p w14:paraId="6DCB0B0C" w14:textId="77777777" w:rsidR="008732C3" w:rsidRPr="00F27D98" w:rsidRDefault="008732C3" w:rsidP="008732C3">
      <w:pPr>
        <w:pStyle w:val="Paragraphedeliste"/>
        <w:numPr>
          <w:ilvl w:val="0"/>
          <w:numId w:val="25"/>
        </w:numPr>
        <w:autoSpaceDE w:val="0"/>
        <w:autoSpaceDN w:val="0"/>
        <w:adjustRightInd w:val="0"/>
        <w:spacing w:after="80"/>
        <w:ind w:left="360" w:hanging="357"/>
        <w:jc w:val="both"/>
        <w:rPr>
          <w:rFonts w:ascii="Arial" w:hAnsi="Arial" w:cs="Arial"/>
          <w:sz w:val="20"/>
          <w:szCs w:val="20"/>
        </w:rPr>
      </w:pPr>
      <w:r>
        <w:rPr>
          <w:rFonts w:ascii="Arial" w:hAnsi="Arial" w:cs="Arial"/>
          <w:color w:val="000000" w:themeColor="text1"/>
          <w:sz w:val="20"/>
          <w:szCs w:val="20"/>
        </w:rPr>
        <w:t>Organiser</w:t>
      </w:r>
      <w:r w:rsidRPr="00A87370">
        <w:rPr>
          <w:rFonts w:ascii="Arial" w:hAnsi="Arial" w:cs="Arial"/>
          <w:color w:val="000000" w:themeColor="text1"/>
          <w:sz w:val="20"/>
          <w:szCs w:val="20"/>
        </w:rPr>
        <w:t xml:space="preserve">, </w:t>
      </w:r>
      <w:r>
        <w:rPr>
          <w:rFonts w:ascii="Arial" w:hAnsi="Arial" w:cs="Arial"/>
          <w:color w:val="000000" w:themeColor="text1"/>
          <w:sz w:val="20"/>
          <w:szCs w:val="20"/>
        </w:rPr>
        <w:t>ranger</w:t>
      </w:r>
      <w:r w:rsidRPr="00A87370">
        <w:rPr>
          <w:rFonts w:ascii="Arial" w:hAnsi="Arial" w:cs="Arial"/>
          <w:color w:val="000000" w:themeColor="text1"/>
          <w:sz w:val="20"/>
          <w:szCs w:val="20"/>
        </w:rPr>
        <w:t xml:space="preserve"> et</w:t>
      </w:r>
      <w:r>
        <w:rPr>
          <w:rFonts w:ascii="Arial" w:hAnsi="Arial" w:cs="Arial"/>
          <w:color w:val="000000" w:themeColor="text1"/>
          <w:sz w:val="20"/>
          <w:szCs w:val="20"/>
        </w:rPr>
        <w:t xml:space="preserve"> vérifier l</w:t>
      </w:r>
      <w:r w:rsidRPr="00A87370">
        <w:rPr>
          <w:rFonts w:ascii="Arial" w:hAnsi="Arial" w:cs="Arial"/>
          <w:color w:val="000000" w:themeColor="text1"/>
          <w:sz w:val="20"/>
          <w:szCs w:val="20"/>
        </w:rPr>
        <w:t xml:space="preserve">es outils informatiques et téléphoniques </w:t>
      </w:r>
      <w:r w:rsidRPr="0022402E">
        <w:rPr>
          <w:rFonts w:ascii="Arial" w:hAnsi="Arial" w:cs="Arial"/>
          <w:sz w:val="20"/>
          <w:szCs w:val="20"/>
        </w:rPr>
        <w:t xml:space="preserve">des salles de réunions et du local de </w:t>
      </w:r>
      <w:r w:rsidRPr="00F27D98">
        <w:rPr>
          <w:rFonts w:ascii="Arial" w:hAnsi="Arial" w:cs="Arial"/>
          <w:sz w:val="20"/>
          <w:szCs w:val="20"/>
        </w:rPr>
        <w:t>stockage</w:t>
      </w:r>
      <w:r>
        <w:rPr>
          <w:rFonts w:ascii="Arial" w:hAnsi="Arial" w:cs="Arial"/>
          <w:sz w:val="20"/>
          <w:szCs w:val="20"/>
        </w:rPr>
        <w:t>;</w:t>
      </w:r>
    </w:p>
    <w:p w14:paraId="2173AFB1"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Mettre à jour l’environnement informatique de la SHDM (logiciel et matériel);</w:t>
      </w:r>
    </w:p>
    <w:p w14:paraId="6E27D52A"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 xml:space="preserve">Automatiser les processus via des scripts ou d’autres outils; </w:t>
      </w:r>
    </w:p>
    <w:p w14:paraId="0929B17C"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lastRenderedPageBreak/>
        <w:t>Analyser les incidents et les rapports antivirus;</w:t>
      </w:r>
    </w:p>
    <w:p w14:paraId="1F8A9407"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Encrypter les postes de travail et analyser les rapports de conformité;</w:t>
      </w:r>
    </w:p>
    <w:p w14:paraId="225D89F1"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Gérer les facturations de téléphonie;</w:t>
      </w:r>
    </w:p>
    <w:p w14:paraId="79819B45"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Gérer les équipements d’impressions;</w:t>
      </w:r>
    </w:p>
    <w:p w14:paraId="7C2E9329"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Configurer les outils et logiciels en fonction des consignes de son supérieur immédiat;</w:t>
      </w:r>
    </w:p>
    <w:p w14:paraId="21D077B8"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Gérer le matériel mobile (cellulaires et tablettes).</w:t>
      </w:r>
    </w:p>
    <w:p w14:paraId="558D9001" w14:textId="77777777" w:rsidR="008732C3" w:rsidRDefault="008732C3" w:rsidP="008732C3">
      <w:pPr>
        <w:contextualSpacing/>
        <w:jc w:val="both"/>
        <w:rPr>
          <w:rFonts w:ascii="Arial" w:hAnsi="Arial" w:cs="Arial"/>
          <w:b/>
          <w:bCs/>
          <w:sz w:val="20"/>
          <w:szCs w:val="20"/>
        </w:rPr>
      </w:pPr>
    </w:p>
    <w:p w14:paraId="32DA5F1D" w14:textId="77777777" w:rsidR="008732C3" w:rsidRDefault="008732C3" w:rsidP="008732C3">
      <w:pPr>
        <w:contextualSpacing/>
        <w:jc w:val="both"/>
        <w:rPr>
          <w:rFonts w:ascii="Arial" w:hAnsi="Arial" w:cs="Arial"/>
          <w:b/>
          <w:bCs/>
          <w:sz w:val="20"/>
          <w:szCs w:val="20"/>
        </w:rPr>
      </w:pPr>
      <w:r w:rsidRPr="00A807E2">
        <w:rPr>
          <w:rFonts w:ascii="Arial" w:hAnsi="Arial" w:cs="Arial"/>
          <w:b/>
          <w:bCs/>
          <w:sz w:val="20"/>
          <w:szCs w:val="20"/>
        </w:rPr>
        <w:t>Autres</w:t>
      </w:r>
    </w:p>
    <w:p w14:paraId="7E7FB2D3" w14:textId="77777777" w:rsidR="008732C3" w:rsidRPr="00A807E2" w:rsidRDefault="008732C3" w:rsidP="008732C3">
      <w:pPr>
        <w:contextualSpacing/>
        <w:jc w:val="both"/>
        <w:rPr>
          <w:rFonts w:ascii="Arial" w:hAnsi="Arial" w:cs="Arial"/>
          <w:b/>
          <w:bCs/>
          <w:sz w:val="20"/>
          <w:szCs w:val="20"/>
        </w:rPr>
      </w:pPr>
    </w:p>
    <w:p w14:paraId="03FC39F3"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Gérer les demandes liées à la ville de Montréal;</w:t>
      </w:r>
    </w:p>
    <w:p w14:paraId="7E47C4F6" w14:textId="77777777" w:rsidR="008732C3" w:rsidRPr="008732C3" w:rsidRDefault="008732C3" w:rsidP="008732C3">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8732C3">
        <w:rPr>
          <w:rFonts w:ascii="Arial" w:hAnsi="Arial" w:cs="Arial"/>
          <w:color w:val="000000" w:themeColor="text1"/>
          <w:sz w:val="20"/>
          <w:szCs w:val="20"/>
        </w:rPr>
        <w:t>Effectuer toute tâche connexe à la demande de son supérieur immédiat.</w:t>
      </w:r>
    </w:p>
    <w:p w14:paraId="573FA47E" w14:textId="77777777" w:rsidR="00284C00" w:rsidRDefault="00284C00" w:rsidP="00C65282">
      <w:pPr>
        <w:jc w:val="both"/>
        <w:rPr>
          <w:rFonts w:ascii="Arial" w:hAnsi="Arial" w:cs="Arial"/>
          <w:b/>
          <w:sz w:val="20"/>
          <w:szCs w:val="20"/>
        </w:rPr>
      </w:pPr>
    </w:p>
    <w:p w14:paraId="4EACC4DA" w14:textId="049EB2D7" w:rsidR="00BF50E8" w:rsidRPr="00C65282" w:rsidRDefault="004A0286" w:rsidP="00C65282">
      <w:pPr>
        <w:jc w:val="both"/>
        <w:rPr>
          <w:rFonts w:ascii="Arial" w:hAnsi="Arial" w:cs="Arial"/>
          <w:b/>
          <w:sz w:val="20"/>
          <w:szCs w:val="20"/>
        </w:rPr>
      </w:pPr>
      <w:r w:rsidRPr="00C65282">
        <w:rPr>
          <w:rFonts w:ascii="Arial" w:hAnsi="Arial" w:cs="Arial"/>
          <w:b/>
          <w:sz w:val="20"/>
          <w:szCs w:val="20"/>
        </w:rPr>
        <w:t>Le candidat recherché</w:t>
      </w:r>
      <w:r w:rsidR="00C81152">
        <w:rPr>
          <w:rFonts w:ascii="Arial" w:hAnsi="Arial" w:cs="Arial"/>
          <w:b/>
          <w:sz w:val="20"/>
          <w:szCs w:val="20"/>
        </w:rPr>
        <w:t xml:space="preserve"> doit</w:t>
      </w:r>
      <w:r w:rsidR="00BF50E8" w:rsidRPr="00C65282">
        <w:rPr>
          <w:rFonts w:ascii="Arial" w:hAnsi="Arial" w:cs="Arial"/>
          <w:b/>
          <w:sz w:val="20"/>
          <w:szCs w:val="20"/>
        </w:rPr>
        <w:t> :</w:t>
      </w:r>
    </w:p>
    <w:p w14:paraId="5508C000" w14:textId="77777777" w:rsidR="00BF50E8" w:rsidRDefault="00BF50E8" w:rsidP="00C65282">
      <w:pPr>
        <w:jc w:val="both"/>
        <w:rPr>
          <w:rFonts w:ascii="Arial" w:hAnsi="Arial" w:cs="Arial"/>
          <w:sz w:val="20"/>
          <w:szCs w:val="20"/>
        </w:rPr>
      </w:pPr>
    </w:p>
    <w:p w14:paraId="6C705DA8" w14:textId="77777777" w:rsidR="00284C00" w:rsidRPr="00284C00" w:rsidRDefault="00284C00" w:rsidP="00284C00">
      <w:pPr>
        <w:jc w:val="both"/>
        <w:rPr>
          <w:rFonts w:ascii="Arial" w:hAnsi="Arial" w:cs="Arial"/>
          <w:sz w:val="20"/>
          <w:szCs w:val="20"/>
          <w:lang w:eastAsia="fr-FR"/>
        </w:rPr>
      </w:pPr>
      <w:r w:rsidRPr="00284C00">
        <w:rPr>
          <w:rFonts w:ascii="Arial" w:hAnsi="Arial" w:cs="Arial"/>
          <w:sz w:val="20"/>
          <w:szCs w:val="20"/>
          <w:lang w:eastAsia="fr-FR"/>
        </w:rPr>
        <w:t>Le titulaire du poste doit :</w:t>
      </w:r>
    </w:p>
    <w:p w14:paraId="2DC5E2C1" w14:textId="77777777" w:rsidR="00284C00" w:rsidRPr="00284C00" w:rsidRDefault="00284C00" w:rsidP="00284C00">
      <w:pPr>
        <w:autoSpaceDE w:val="0"/>
        <w:autoSpaceDN w:val="0"/>
        <w:adjustRightInd w:val="0"/>
        <w:spacing w:after="13"/>
        <w:jc w:val="both"/>
        <w:rPr>
          <w:rFonts w:ascii="Arial" w:eastAsiaTheme="minorHAnsi" w:hAnsi="Arial" w:cs="Arial"/>
          <w:color w:val="000000"/>
          <w:sz w:val="16"/>
          <w:szCs w:val="16"/>
          <w:lang w:eastAsia="en-US"/>
        </w:rPr>
      </w:pPr>
    </w:p>
    <w:p w14:paraId="1B98DAB6" w14:textId="77777777" w:rsidR="00284C00" w:rsidRPr="00284C00"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Détenir un DEC en informatique;</w:t>
      </w:r>
    </w:p>
    <w:p w14:paraId="520B2E5D" w14:textId="247169A7" w:rsidR="00284C00" w:rsidRPr="00284C00"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 xml:space="preserve">Posséder </w:t>
      </w:r>
      <w:r w:rsidR="002E57D5">
        <w:rPr>
          <w:rFonts w:ascii="Arial" w:hAnsi="Arial" w:cs="Arial"/>
          <w:color w:val="000000" w:themeColor="text1"/>
          <w:sz w:val="20"/>
          <w:szCs w:val="20"/>
        </w:rPr>
        <w:t xml:space="preserve">un minimum de trois </w:t>
      </w:r>
      <w:r w:rsidRPr="00284C00">
        <w:rPr>
          <w:rFonts w:ascii="Arial" w:hAnsi="Arial" w:cs="Arial"/>
          <w:color w:val="000000" w:themeColor="text1"/>
          <w:sz w:val="20"/>
          <w:szCs w:val="20"/>
        </w:rPr>
        <w:t>(3) an</w:t>
      </w:r>
      <w:r w:rsidR="002E57D5">
        <w:rPr>
          <w:rFonts w:ascii="Arial" w:hAnsi="Arial" w:cs="Arial"/>
          <w:color w:val="000000" w:themeColor="text1"/>
          <w:sz w:val="20"/>
          <w:szCs w:val="20"/>
        </w:rPr>
        <w:t>nées</w:t>
      </w:r>
      <w:r w:rsidRPr="00284C00">
        <w:rPr>
          <w:rFonts w:ascii="Arial" w:hAnsi="Arial" w:cs="Arial"/>
          <w:color w:val="000000" w:themeColor="text1"/>
          <w:sz w:val="20"/>
          <w:szCs w:val="20"/>
        </w:rPr>
        <w:t xml:space="preserve"> d’expérience dans un poste similaire</w:t>
      </w:r>
      <w:r w:rsidR="00BA5F1B">
        <w:rPr>
          <w:rFonts w:ascii="Arial" w:hAnsi="Arial" w:cs="Arial"/>
          <w:color w:val="000000" w:themeColor="text1"/>
          <w:sz w:val="20"/>
          <w:szCs w:val="20"/>
        </w:rPr>
        <w:t>;</w:t>
      </w:r>
    </w:p>
    <w:p w14:paraId="5FC0359F" w14:textId="77777777" w:rsidR="00284C00" w:rsidRPr="00284C00"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Excellentes connaissances des principes de base des technologies de l’information et des télécommunications;</w:t>
      </w:r>
    </w:p>
    <w:p w14:paraId="6BD5EDC6" w14:textId="77777777" w:rsidR="00284C00"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 xml:space="preserve">Bonne maîtrise des outils informatiques et téléphoniques utilisés dans l’environnement Office 365 </w:t>
      </w:r>
      <w:r w:rsidRPr="00A87370">
        <w:rPr>
          <w:rFonts w:ascii="Arial" w:hAnsi="Arial" w:cs="Arial"/>
          <w:color w:val="000000" w:themeColor="text1"/>
          <w:sz w:val="20"/>
          <w:szCs w:val="20"/>
        </w:rPr>
        <w:t>incluant Teams, Sharepoint et OneDrive</w:t>
      </w:r>
      <w:r>
        <w:rPr>
          <w:rFonts w:ascii="Arial" w:hAnsi="Arial" w:cs="Arial"/>
          <w:color w:val="000000" w:themeColor="text1"/>
          <w:sz w:val="20"/>
          <w:szCs w:val="20"/>
        </w:rPr>
        <w:t>;</w:t>
      </w:r>
    </w:p>
    <w:p w14:paraId="090FBD0B" w14:textId="77777777" w:rsidR="00284C00" w:rsidRPr="001A57F4"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Bonne maîtrise de l’environnement Microsoft (Serveur 2012, Serveur 2019, Windows10);</w:t>
      </w:r>
    </w:p>
    <w:p w14:paraId="506CA23F" w14:textId="77777777" w:rsidR="00284C00" w:rsidRPr="00284C00"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Connaissances des logiciels Zoho un atout (ServiceDesk, DesktopCentral, ZohoAssist);</w:t>
      </w:r>
    </w:p>
    <w:p w14:paraId="72993941" w14:textId="77777777" w:rsidR="00284C00" w:rsidRPr="00284C00" w:rsidRDefault="00284C00" w:rsidP="00284C00">
      <w:pPr>
        <w:pStyle w:val="Paragraphedeliste"/>
        <w:numPr>
          <w:ilvl w:val="0"/>
          <w:numId w:val="25"/>
        </w:numPr>
        <w:autoSpaceDE w:val="0"/>
        <w:autoSpaceDN w:val="0"/>
        <w:adjustRightInd w:val="0"/>
        <w:spacing w:after="80"/>
        <w:ind w:left="360" w:hanging="357"/>
        <w:jc w:val="both"/>
        <w:rPr>
          <w:rFonts w:ascii="Arial" w:hAnsi="Arial" w:cs="Arial"/>
          <w:color w:val="000000" w:themeColor="text1"/>
          <w:sz w:val="20"/>
          <w:szCs w:val="20"/>
        </w:rPr>
      </w:pPr>
      <w:r w:rsidRPr="00284C00">
        <w:rPr>
          <w:rFonts w:ascii="Arial" w:hAnsi="Arial" w:cs="Arial"/>
          <w:color w:val="000000" w:themeColor="text1"/>
          <w:sz w:val="20"/>
          <w:szCs w:val="20"/>
        </w:rPr>
        <w:t>Connaissances du langage Powershell un atout.</w:t>
      </w:r>
    </w:p>
    <w:p w14:paraId="4B385629" w14:textId="77777777" w:rsidR="00284C00" w:rsidRPr="00284C00" w:rsidRDefault="00284C00" w:rsidP="00284C00">
      <w:pPr>
        <w:autoSpaceDE w:val="0"/>
        <w:autoSpaceDN w:val="0"/>
        <w:adjustRightInd w:val="0"/>
        <w:contextualSpacing/>
        <w:rPr>
          <w:rFonts w:ascii="Arial" w:hAnsi="Arial" w:cs="Arial"/>
          <w:color w:val="000000"/>
          <w:sz w:val="20"/>
          <w:szCs w:val="20"/>
          <w:lang w:eastAsia="fr-FR"/>
        </w:rPr>
      </w:pPr>
    </w:p>
    <w:p w14:paraId="11FE931C" w14:textId="77777777" w:rsidR="00284C00" w:rsidRPr="00284C00" w:rsidRDefault="00284C00" w:rsidP="00284C00">
      <w:pPr>
        <w:autoSpaceDE w:val="0"/>
        <w:autoSpaceDN w:val="0"/>
        <w:adjustRightInd w:val="0"/>
        <w:rPr>
          <w:rFonts w:ascii="Arial" w:hAnsi="Arial" w:cs="Arial"/>
          <w:color w:val="000000"/>
          <w:sz w:val="20"/>
          <w:szCs w:val="20"/>
          <w:lang w:eastAsia="fr-FR"/>
        </w:rPr>
      </w:pPr>
      <w:r w:rsidRPr="00284C00">
        <w:rPr>
          <w:rFonts w:ascii="Arial" w:hAnsi="Arial" w:cs="Arial"/>
          <w:color w:val="000000"/>
          <w:sz w:val="20"/>
          <w:szCs w:val="20"/>
          <w:lang w:eastAsia="fr-FR"/>
        </w:rPr>
        <w:t>*Une équivalence de formation et d’expérience pourra être considérée.</w:t>
      </w:r>
    </w:p>
    <w:p w14:paraId="4BD368B8" w14:textId="77777777" w:rsidR="00C91E75" w:rsidRDefault="00C91E75" w:rsidP="00BA0EE0">
      <w:pPr>
        <w:contextualSpacing/>
        <w:jc w:val="both"/>
        <w:rPr>
          <w:rFonts w:ascii="Arial" w:hAnsi="Arial" w:cs="Arial"/>
          <w:sz w:val="20"/>
          <w:szCs w:val="20"/>
        </w:rPr>
      </w:pPr>
    </w:p>
    <w:p w14:paraId="08653609" w14:textId="0C06E303" w:rsidR="00C437F4" w:rsidRPr="004135E0" w:rsidRDefault="00FF5D70" w:rsidP="00BA0EE0">
      <w:pPr>
        <w:contextualSpacing/>
        <w:jc w:val="both"/>
        <w:rPr>
          <w:rFonts w:ascii="Arial" w:eastAsia="SimSun" w:hAnsi="Arial" w:cs="Arial"/>
          <w:sz w:val="20"/>
          <w:szCs w:val="20"/>
          <w:lang w:eastAsia="zh-CN"/>
        </w:rPr>
      </w:pPr>
      <w:r w:rsidRPr="004135E0">
        <w:rPr>
          <w:rFonts w:ascii="Arial" w:hAnsi="Arial" w:cs="Arial"/>
          <w:sz w:val="20"/>
          <w:szCs w:val="20"/>
        </w:rPr>
        <w:t>R</w:t>
      </w:r>
      <w:r w:rsidR="005612A0" w:rsidRPr="004135E0">
        <w:rPr>
          <w:rFonts w:ascii="Arial" w:hAnsi="Arial" w:cs="Arial"/>
          <w:sz w:val="20"/>
          <w:szCs w:val="20"/>
        </w:rPr>
        <w:t xml:space="preserve">igueur, </w:t>
      </w:r>
      <w:r w:rsidR="009949FF" w:rsidRPr="004135E0">
        <w:rPr>
          <w:rFonts w:ascii="Arial" w:hAnsi="Arial" w:cs="Arial"/>
          <w:sz w:val="20"/>
          <w:szCs w:val="20"/>
        </w:rPr>
        <w:t xml:space="preserve">intégrité, </w:t>
      </w:r>
      <w:r w:rsidR="00001870" w:rsidRPr="004135E0">
        <w:rPr>
          <w:rFonts w:ascii="Arial" w:hAnsi="Arial" w:cs="Arial"/>
          <w:sz w:val="20"/>
          <w:szCs w:val="20"/>
        </w:rPr>
        <w:t>engagement,</w:t>
      </w:r>
      <w:r w:rsidR="005F7BF7" w:rsidRPr="004135E0">
        <w:rPr>
          <w:rFonts w:ascii="Arial" w:hAnsi="Arial" w:cs="Arial"/>
          <w:sz w:val="20"/>
          <w:szCs w:val="20"/>
        </w:rPr>
        <w:t xml:space="preserve"> professionnalisme, </w:t>
      </w:r>
      <w:r w:rsidRPr="004135E0">
        <w:rPr>
          <w:rFonts w:ascii="Arial" w:hAnsi="Arial" w:cs="Arial"/>
          <w:sz w:val="20"/>
          <w:szCs w:val="20"/>
        </w:rPr>
        <w:t>autonomie</w:t>
      </w:r>
      <w:r w:rsidR="00D92313" w:rsidRPr="004135E0">
        <w:rPr>
          <w:rFonts w:ascii="Arial" w:hAnsi="Arial" w:cs="Arial"/>
          <w:sz w:val="20"/>
          <w:szCs w:val="20"/>
        </w:rPr>
        <w:t xml:space="preserve">, </w:t>
      </w:r>
      <w:r w:rsidR="009949FF" w:rsidRPr="004135E0">
        <w:rPr>
          <w:rFonts w:ascii="Arial" w:eastAsia="SimSun" w:hAnsi="Arial" w:cs="Arial"/>
          <w:sz w:val="20"/>
          <w:szCs w:val="20"/>
          <w:lang w:eastAsia="zh-CN"/>
        </w:rPr>
        <w:t>discrétion et confidentialité</w:t>
      </w:r>
      <w:r w:rsidR="009949FF">
        <w:rPr>
          <w:rFonts w:ascii="Arial" w:eastAsia="SimSun" w:hAnsi="Arial" w:cs="Arial"/>
          <w:sz w:val="20"/>
          <w:szCs w:val="20"/>
          <w:lang w:eastAsia="zh-CN"/>
        </w:rPr>
        <w:t xml:space="preserve"> </w:t>
      </w:r>
      <w:r w:rsidR="004C2D2C" w:rsidRPr="00FF5D70">
        <w:rPr>
          <w:rFonts w:ascii="Arial" w:hAnsi="Arial" w:cs="Arial"/>
          <w:sz w:val="20"/>
          <w:szCs w:val="20"/>
        </w:rPr>
        <w:t xml:space="preserve">caractérisent </w:t>
      </w:r>
      <w:r w:rsidR="004A0286" w:rsidRPr="00FF5D70">
        <w:rPr>
          <w:rFonts w:ascii="Arial" w:hAnsi="Arial" w:cs="Arial"/>
          <w:sz w:val="20"/>
          <w:szCs w:val="20"/>
        </w:rPr>
        <w:t>le candidat recherché</w:t>
      </w:r>
      <w:r w:rsidR="004C2D2C" w:rsidRPr="00FF5D70">
        <w:rPr>
          <w:rFonts w:ascii="Arial" w:hAnsi="Arial" w:cs="Arial"/>
          <w:sz w:val="20"/>
          <w:szCs w:val="20"/>
        </w:rPr>
        <w:t>.</w:t>
      </w:r>
    </w:p>
    <w:p w14:paraId="2DD6ACEB" w14:textId="77777777" w:rsidR="006F5AC2" w:rsidRPr="00807CFB" w:rsidRDefault="00A00A01" w:rsidP="006F5AC2">
      <w:pPr>
        <w:jc w:val="both"/>
        <w:rPr>
          <w:rFonts w:ascii="Arial" w:hAnsi="Arial" w:cs="Arial"/>
          <w:sz w:val="20"/>
          <w:szCs w:val="20"/>
          <w:highlight w:val="yellow"/>
        </w:rPr>
      </w:pPr>
      <w:r w:rsidRPr="00807CFB">
        <w:rPr>
          <w:rFonts w:ascii="Arial" w:hAnsi="Arial" w:cs="Arial"/>
          <w:sz w:val="20"/>
          <w:szCs w:val="20"/>
          <w:highlight w:val="yellow"/>
        </w:rPr>
        <w:t xml:space="preserve"> </w:t>
      </w:r>
    </w:p>
    <w:p w14:paraId="3220D642" w14:textId="5801042F" w:rsidR="00692D96" w:rsidRDefault="00E53001" w:rsidP="0016578E">
      <w:pPr>
        <w:jc w:val="both"/>
        <w:rPr>
          <w:rFonts w:ascii="Arial" w:hAnsi="Arial" w:cs="Arial"/>
          <w:sz w:val="20"/>
          <w:szCs w:val="20"/>
        </w:rPr>
      </w:pPr>
      <w:r w:rsidRPr="00FF5D70">
        <w:rPr>
          <w:rFonts w:ascii="Arial" w:hAnsi="Arial" w:cs="Arial"/>
          <w:sz w:val="20"/>
          <w:szCs w:val="20"/>
        </w:rPr>
        <w:t>L’échelle salariale</w:t>
      </w:r>
      <w:r w:rsidR="007A455A" w:rsidRPr="00FF5D70">
        <w:rPr>
          <w:rFonts w:ascii="Arial" w:hAnsi="Arial" w:cs="Arial"/>
          <w:sz w:val="20"/>
          <w:szCs w:val="20"/>
        </w:rPr>
        <w:t xml:space="preserve"> pour le poste </w:t>
      </w:r>
      <w:r w:rsidRPr="00FF5D70">
        <w:rPr>
          <w:rFonts w:ascii="Arial" w:hAnsi="Arial" w:cs="Arial"/>
          <w:sz w:val="20"/>
          <w:szCs w:val="20"/>
        </w:rPr>
        <w:t xml:space="preserve">se situe entre </w:t>
      </w:r>
      <w:r w:rsidR="00692D96">
        <w:rPr>
          <w:rFonts w:ascii="Arial" w:hAnsi="Arial" w:cs="Arial"/>
          <w:sz w:val="20"/>
          <w:szCs w:val="20"/>
        </w:rPr>
        <w:t>61 834</w:t>
      </w:r>
      <w:r w:rsidR="00CF6FFC">
        <w:rPr>
          <w:rFonts w:ascii="Arial" w:hAnsi="Arial" w:cs="Arial"/>
          <w:sz w:val="20"/>
          <w:szCs w:val="20"/>
        </w:rPr>
        <w:t> </w:t>
      </w:r>
      <w:r w:rsidR="00D12149" w:rsidRPr="00FF5D70">
        <w:rPr>
          <w:rFonts w:ascii="Arial" w:hAnsi="Arial" w:cs="Arial"/>
          <w:sz w:val="20"/>
          <w:szCs w:val="20"/>
        </w:rPr>
        <w:t xml:space="preserve">$ et </w:t>
      </w:r>
      <w:r w:rsidR="00692D96">
        <w:rPr>
          <w:rFonts w:ascii="Arial" w:hAnsi="Arial" w:cs="Arial"/>
          <w:sz w:val="20"/>
          <w:szCs w:val="20"/>
        </w:rPr>
        <w:t>74 929</w:t>
      </w:r>
      <w:r w:rsidR="00A91E0A" w:rsidRPr="00FF5D70">
        <w:rPr>
          <w:rFonts w:ascii="Arial" w:hAnsi="Arial" w:cs="Arial"/>
          <w:sz w:val="20"/>
          <w:szCs w:val="20"/>
        </w:rPr>
        <w:t> $,</w:t>
      </w:r>
      <w:r w:rsidRPr="00FF5D70">
        <w:rPr>
          <w:rFonts w:ascii="Arial" w:hAnsi="Arial" w:cs="Arial"/>
          <w:sz w:val="20"/>
          <w:szCs w:val="20"/>
        </w:rPr>
        <w:t xml:space="preserve"> </w:t>
      </w:r>
      <w:r w:rsidR="00A91E0A" w:rsidRPr="00FF5D70">
        <w:rPr>
          <w:rFonts w:ascii="Arial" w:hAnsi="Arial" w:cs="Arial"/>
          <w:sz w:val="20"/>
          <w:szCs w:val="20"/>
        </w:rPr>
        <w:t>au 1</w:t>
      </w:r>
      <w:r w:rsidR="00A91E0A" w:rsidRPr="00FF5D70">
        <w:rPr>
          <w:rFonts w:ascii="Arial" w:hAnsi="Arial" w:cs="Arial"/>
          <w:sz w:val="20"/>
          <w:szCs w:val="20"/>
          <w:vertAlign w:val="superscript"/>
        </w:rPr>
        <w:t>er</w:t>
      </w:r>
      <w:r w:rsidR="002C66EE">
        <w:rPr>
          <w:rFonts w:ascii="Arial" w:hAnsi="Arial" w:cs="Arial"/>
          <w:sz w:val="20"/>
          <w:szCs w:val="20"/>
        </w:rPr>
        <w:t xml:space="preserve"> janvier 20</w:t>
      </w:r>
      <w:r w:rsidR="00692D96">
        <w:rPr>
          <w:rFonts w:ascii="Arial" w:hAnsi="Arial" w:cs="Arial"/>
          <w:sz w:val="20"/>
          <w:szCs w:val="20"/>
        </w:rPr>
        <w:t>23</w:t>
      </w:r>
      <w:r w:rsidR="00A91E0A" w:rsidRPr="00FF5D70">
        <w:rPr>
          <w:rFonts w:ascii="Arial" w:hAnsi="Arial" w:cs="Arial"/>
          <w:sz w:val="20"/>
          <w:szCs w:val="20"/>
        </w:rPr>
        <w:t xml:space="preserve">. </w:t>
      </w:r>
    </w:p>
    <w:p w14:paraId="438CE799" w14:textId="77777777" w:rsidR="00692D96" w:rsidRDefault="00692D96" w:rsidP="00692D96">
      <w:pPr>
        <w:jc w:val="both"/>
        <w:rPr>
          <w:rFonts w:ascii="Arial" w:hAnsi="Arial" w:cs="Arial"/>
          <w:sz w:val="20"/>
          <w:szCs w:val="20"/>
        </w:rPr>
      </w:pPr>
    </w:p>
    <w:p w14:paraId="43B9F013" w14:textId="625A76D0" w:rsidR="00692D96" w:rsidRDefault="00692D96" w:rsidP="00692D96">
      <w:pPr>
        <w:jc w:val="both"/>
        <w:rPr>
          <w:rFonts w:ascii="Arial" w:hAnsi="Arial" w:cs="Arial"/>
          <w:sz w:val="20"/>
          <w:szCs w:val="20"/>
        </w:rPr>
      </w:pPr>
      <w:r>
        <w:rPr>
          <w:rFonts w:ascii="Arial" w:hAnsi="Arial" w:cs="Arial"/>
          <w:sz w:val="20"/>
          <w:szCs w:val="20"/>
        </w:rPr>
        <w:t xml:space="preserve">Des conditions d’emploi des plus concurrentielles sont offertes, dans une entreprise à taille humaine qui contribue à répondre aux enjeux de l’immobilier abordable : </w:t>
      </w:r>
    </w:p>
    <w:p w14:paraId="4F3BEE21" w14:textId="77777777" w:rsidR="00692D96" w:rsidRDefault="00692D96" w:rsidP="00692D96">
      <w:pPr>
        <w:jc w:val="both"/>
        <w:rPr>
          <w:rFonts w:ascii="Arial" w:hAnsi="Arial" w:cs="Arial"/>
          <w:sz w:val="20"/>
          <w:szCs w:val="20"/>
        </w:rPr>
      </w:pPr>
    </w:p>
    <w:p w14:paraId="492B510A" w14:textId="77777777" w:rsidR="00692D96" w:rsidRDefault="00692D96" w:rsidP="00692D96">
      <w:pPr>
        <w:pStyle w:val="Paragraphedeliste"/>
        <w:numPr>
          <w:ilvl w:val="0"/>
          <w:numId w:val="28"/>
        </w:numPr>
        <w:ind w:left="360"/>
        <w:jc w:val="both"/>
        <w:rPr>
          <w:rFonts w:ascii="Arial" w:hAnsi="Arial" w:cs="Arial"/>
          <w:sz w:val="20"/>
          <w:szCs w:val="20"/>
        </w:rPr>
      </w:pPr>
      <w:r>
        <w:rPr>
          <w:rFonts w:ascii="Arial" w:hAnsi="Arial" w:cs="Arial"/>
          <w:sz w:val="20"/>
          <w:szCs w:val="20"/>
        </w:rPr>
        <w:t>Travail en mode hybride : Possibilité de télétravail trois (3) jours par semaine;</w:t>
      </w:r>
    </w:p>
    <w:p w14:paraId="1DD0B970" w14:textId="77777777" w:rsidR="00692D96" w:rsidRDefault="00692D96" w:rsidP="00692D96">
      <w:pPr>
        <w:pStyle w:val="Paragraphedeliste"/>
        <w:ind w:left="360"/>
        <w:jc w:val="both"/>
        <w:rPr>
          <w:rFonts w:ascii="Arial" w:hAnsi="Arial" w:cs="Arial"/>
          <w:sz w:val="20"/>
          <w:szCs w:val="20"/>
        </w:rPr>
      </w:pPr>
    </w:p>
    <w:p w14:paraId="6B66B821" w14:textId="77777777" w:rsidR="00692D96" w:rsidRDefault="00692D96" w:rsidP="00692D96">
      <w:pPr>
        <w:pStyle w:val="Paragraphedeliste"/>
        <w:numPr>
          <w:ilvl w:val="0"/>
          <w:numId w:val="28"/>
        </w:numPr>
        <w:ind w:left="360"/>
        <w:jc w:val="both"/>
        <w:rPr>
          <w:rFonts w:ascii="Arial" w:hAnsi="Arial" w:cs="Arial"/>
          <w:sz w:val="20"/>
          <w:szCs w:val="20"/>
        </w:rPr>
      </w:pPr>
      <w:r>
        <w:rPr>
          <w:rFonts w:ascii="Arial" w:hAnsi="Arial" w:cs="Arial"/>
          <w:sz w:val="20"/>
          <w:szCs w:val="20"/>
        </w:rPr>
        <w:t>Un régime d’assurances collectives payé à 100 % par l’employeur après la période de probation;</w:t>
      </w:r>
    </w:p>
    <w:p w14:paraId="5EB2BDE7" w14:textId="77777777" w:rsidR="00692D96" w:rsidRDefault="00692D96" w:rsidP="00692D96">
      <w:pPr>
        <w:jc w:val="both"/>
        <w:rPr>
          <w:rFonts w:ascii="Arial" w:hAnsi="Arial" w:cs="Arial"/>
          <w:sz w:val="20"/>
          <w:szCs w:val="20"/>
        </w:rPr>
      </w:pPr>
    </w:p>
    <w:p w14:paraId="0A2C20C3" w14:textId="77777777" w:rsidR="00692D96" w:rsidRDefault="00692D96" w:rsidP="00692D96">
      <w:pPr>
        <w:pStyle w:val="Paragraphedeliste"/>
        <w:numPr>
          <w:ilvl w:val="0"/>
          <w:numId w:val="28"/>
        </w:numPr>
        <w:ind w:left="360"/>
        <w:jc w:val="both"/>
        <w:rPr>
          <w:rFonts w:ascii="Arial" w:hAnsi="Arial" w:cs="Arial"/>
          <w:sz w:val="20"/>
          <w:szCs w:val="20"/>
        </w:rPr>
      </w:pPr>
      <w:r>
        <w:rPr>
          <w:rFonts w:ascii="Arial" w:hAnsi="Arial" w:cs="Arial"/>
          <w:sz w:val="20"/>
          <w:szCs w:val="20"/>
        </w:rPr>
        <w:t>Un régime de retraite à prestations déterminées (cotisations partagées entre l’employé et l’employeur) après la période de probation;</w:t>
      </w:r>
    </w:p>
    <w:p w14:paraId="59F18426" w14:textId="77777777" w:rsidR="00692D96" w:rsidRDefault="00692D96" w:rsidP="00692D96">
      <w:pPr>
        <w:jc w:val="both"/>
        <w:rPr>
          <w:rFonts w:ascii="Arial" w:hAnsi="Arial" w:cs="Arial"/>
          <w:sz w:val="20"/>
          <w:szCs w:val="20"/>
        </w:rPr>
      </w:pPr>
    </w:p>
    <w:p w14:paraId="21677F32" w14:textId="77777777" w:rsidR="00692D96" w:rsidRDefault="00692D96" w:rsidP="00692D96">
      <w:pPr>
        <w:pStyle w:val="Paragraphedeliste"/>
        <w:numPr>
          <w:ilvl w:val="0"/>
          <w:numId w:val="28"/>
        </w:numPr>
        <w:ind w:left="360"/>
        <w:jc w:val="both"/>
        <w:rPr>
          <w:rFonts w:ascii="Arial" w:hAnsi="Arial" w:cs="Arial"/>
          <w:sz w:val="20"/>
          <w:szCs w:val="20"/>
        </w:rPr>
      </w:pPr>
      <w:r>
        <w:rPr>
          <w:rFonts w:ascii="Arial" w:hAnsi="Arial" w:cs="Arial"/>
          <w:sz w:val="20"/>
          <w:szCs w:val="20"/>
        </w:rPr>
        <w:t>Facilement accessible en métro, station BERRI-UQAM.</w:t>
      </w:r>
    </w:p>
    <w:p w14:paraId="3B93BA9A" w14:textId="1ACF3245" w:rsidR="0016578E" w:rsidRDefault="0016578E" w:rsidP="006F5AC2">
      <w:pPr>
        <w:jc w:val="both"/>
        <w:rPr>
          <w:rFonts w:ascii="Arial" w:hAnsi="Arial" w:cs="Arial"/>
          <w:sz w:val="20"/>
          <w:szCs w:val="20"/>
        </w:rPr>
      </w:pPr>
    </w:p>
    <w:p w14:paraId="6CEA9EAA" w14:textId="77777777" w:rsidR="00E53001" w:rsidRPr="00807CFB" w:rsidRDefault="00E53001" w:rsidP="006F5AC2">
      <w:pPr>
        <w:jc w:val="both"/>
        <w:rPr>
          <w:rFonts w:ascii="Arial" w:hAnsi="Arial" w:cs="Arial"/>
          <w:sz w:val="20"/>
          <w:szCs w:val="20"/>
          <w:highlight w:val="yellow"/>
        </w:rPr>
      </w:pPr>
    </w:p>
    <w:p w14:paraId="7FD5DF35" w14:textId="04A1CE0E" w:rsidR="00CF6FFC" w:rsidRDefault="004135E0" w:rsidP="00ED0C7C">
      <w:pPr>
        <w:jc w:val="both"/>
        <w:rPr>
          <w:rFonts w:ascii="Arial" w:hAnsi="Arial" w:cs="Arial"/>
          <w:sz w:val="20"/>
          <w:szCs w:val="20"/>
        </w:rPr>
      </w:pPr>
      <w:r w:rsidRPr="004135E0">
        <w:rPr>
          <w:rFonts w:ascii="Arial" w:hAnsi="Arial" w:cs="Arial"/>
          <w:sz w:val="20"/>
          <w:szCs w:val="20"/>
        </w:rPr>
        <w:t>Les personnes intéressées</w:t>
      </w:r>
      <w:r w:rsidR="002C66EE">
        <w:rPr>
          <w:rFonts w:ascii="Arial" w:hAnsi="Arial" w:cs="Arial"/>
          <w:sz w:val="20"/>
          <w:szCs w:val="20"/>
        </w:rPr>
        <w:t xml:space="preserve"> et éligibles peuvent soumettre leur candidature, accompagnée de leur curriculum vitae, en spécifiant le titre de l’e</w:t>
      </w:r>
      <w:r w:rsidR="00FF1426">
        <w:rPr>
          <w:rFonts w:ascii="Arial" w:hAnsi="Arial" w:cs="Arial"/>
          <w:sz w:val="20"/>
          <w:szCs w:val="20"/>
        </w:rPr>
        <w:t>mploi postulé</w:t>
      </w:r>
      <w:r w:rsidR="00AA2569">
        <w:rPr>
          <w:rFonts w:ascii="Arial" w:hAnsi="Arial" w:cs="Arial"/>
          <w:sz w:val="20"/>
          <w:szCs w:val="20"/>
        </w:rPr>
        <w:t xml:space="preserve">, </w:t>
      </w:r>
      <w:r w:rsidR="002C66EE">
        <w:rPr>
          <w:rFonts w:ascii="Arial" w:hAnsi="Arial" w:cs="Arial"/>
          <w:sz w:val="20"/>
          <w:szCs w:val="20"/>
        </w:rPr>
        <w:t xml:space="preserve">aux ressources humaines par courriel au </w:t>
      </w:r>
      <w:hyperlink r:id="rId8" w:history="1">
        <w:r w:rsidR="002C66EE" w:rsidRPr="0093647D">
          <w:rPr>
            <w:rStyle w:val="Lienhypertexte"/>
            <w:rFonts w:ascii="Arial" w:hAnsi="Arial" w:cs="Arial"/>
            <w:sz w:val="20"/>
            <w:szCs w:val="20"/>
          </w:rPr>
          <w:t>rh@shdm.org</w:t>
        </w:r>
      </w:hyperlink>
    </w:p>
    <w:p w14:paraId="4AE0F368" w14:textId="77777777" w:rsidR="004135E0" w:rsidRDefault="004135E0" w:rsidP="00ED0C7C">
      <w:pPr>
        <w:jc w:val="both"/>
        <w:rPr>
          <w:rStyle w:val="Lienhypertexte"/>
          <w:rFonts w:ascii="Arial" w:hAnsi="Arial" w:cs="Arial"/>
          <w:color w:val="auto"/>
          <w:sz w:val="20"/>
          <w:szCs w:val="20"/>
          <w:highlight w:val="yellow"/>
          <w:u w:val="none"/>
        </w:rPr>
      </w:pPr>
    </w:p>
    <w:p w14:paraId="32E6C010" w14:textId="7FE2D733" w:rsidR="00597349" w:rsidRPr="00BA0EE0" w:rsidRDefault="00FF5D70" w:rsidP="00FF5D70">
      <w:pPr>
        <w:rPr>
          <w:rFonts w:ascii="Arial" w:hAnsi="Arial" w:cs="Arial"/>
          <w:sz w:val="20"/>
          <w:szCs w:val="20"/>
        </w:rPr>
      </w:pPr>
      <w:r w:rsidRPr="008404D5">
        <w:rPr>
          <w:rFonts w:ascii="Arial" w:hAnsi="Arial" w:cs="Arial"/>
          <w:i/>
          <w:color w:val="000000"/>
          <w:sz w:val="20"/>
          <w:szCs w:val="20"/>
        </w:rPr>
        <w:t xml:space="preserve">Note : </w:t>
      </w:r>
      <w:r w:rsidR="00AA2569">
        <w:rPr>
          <w:rFonts w:ascii="Arial" w:hAnsi="Arial" w:cs="Arial"/>
          <w:i/>
          <w:color w:val="000000"/>
          <w:sz w:val="20"/>
          <w:szCs w:val="20"/>
        </w:rPr>
        <w:t>L</w:t>
      </w:r>
      <w:r w:rsidRPr="008404D5">
        <w:rPr>
          <w:rFonts w:ascii="Arial" w:hAnsi="Arial" w:cs="Arial"/>
          <w:i/>
          <w:color w:val="000000"/>
          <w:sz w:val="20"/>
          <w:szCs w:val="20"/>
        </w:rPr>
        <w:t>e genre masculin, utilisé pour alléger la lecture du présent texte, inclut également le féminin</w:t>
      </w:r>
      <w:r w:rsidR="00AA2569">
        <w:rPr>
          <w:rFonts w:ascii="Arial" w:hAnsi="Arial" w:cs="Arial"/>
          <w:i/>
          <w:color w:val="000000"/>
          <w:sz w:val="20"/>
          <w:szCs w:val="20"/>
        </w:rPr>
        <w:t>.</w:t>
      </w:r>
    </w:p>
    <w:sectPr w:rsidR="00597349" w:rsidRPr="00BA0EE0" w:rsidSect="000B1BE1">
      <w:headerReference w:type="even" r:id="rId9"/>
      <w:headerReference w:type="default" r:id="rId10"/>
      <w:footerReference w:type="even" r:id="rId11"/>
      <w:footerReference w:type="default" r:id="rId12"/>
      <w:headerReference w:type="first" r:id="rId13"/>
      <w:footerReference w:type="first" r:id="rId14"/>
      <w:pgSz w:w="12240" w:h="15840" w:code="1"/>
      <w:pgMar w:top="426" w:right="1418" w:bottom="28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6F55C2" w14:textId="77777777" w:rsidR="00904630" w:rsidRDefault="00904630" w:rsidP="00211DB9">
      <w:r>
        <w:separator/>
      </w:r>
    </w:p>
  </w:endnote>
  <w:endnote w:type="continuationSeparator" w:id="0">
    <w:p w14:paraId="62778C4A" w14:textId="77777777" w:rsidR="00904630" w:rsidRDefault="00904630" w:rsidP="00211D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lbertus Medium">
    <w:altName w:val="Eras Medium ITC"/>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A9BE0F" w14:textId="77777777" w:rsidR="00211DB9" w:rsidRDefault="00211DB9">
    <w:pPr>
      <w:pStyle w:val="Pieddepag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CAD795" w14:textId="77777777" w:rsidR="00211DB9" w:rsidRDefault="00211DB9">
    <w:pPr>
      <w:pStyle w:val="Pieddepage"/>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4E466B" w14:textId="77777777" w:rsidR="00211DB9" w:rsidRDefault="00211DB9">
    <w:pPr>
      <w:pStyle w:val="Pieddepag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F77E41" w14:textId="77777777" w:rsidR="00904630" w:rsidRDefault="00904630" w:rsidP="00211DB9">
      <w:r>
        <w:separator/>
      </w:r>
    </w:p>
  </w:footnote>
  <w:footnote w:type="continuationSeparator" w:id="0">
    <w:p w14:paraId="0C76B86B" w14:textId="77777777" w:rsidR="00904630" w:rsidRDefault="00904630" w:rsidP="00211DB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D90534" w14:textId="77777777" w:rsidR="00211DB9" w:rsidRDefault="00211DB9">
    <w:pPr>
      <w:pStyle w:val="En-tt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FDD5D9" w14:textId="77777777" w:rsidR="00211DB9" w:rsidRDefault="00211DB9">
    <w:pPr>
      <w:pStyle w:val="En-tt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86510" w14:textId="77777777" w:rsidR="00211DB9" w:rsidRDefault="00211DB9">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767124"/>
    <w:multiLevelType w:val="hybridMultilevel"/>
    <w:tmpl w:val="061EEA08"/>
    <w:lvl w:ilvl="0" w:tplc="0C0C0003">
      <w:start w:val="1"/>
      <w:numFmt w:val="bullet"/>
      <w:lvlText w:val="o"/>
      <w:lvlJc w:val="left"/>
      <w:pPr>
        <w:tabs>
          <w:tab w:val="num" w:pos="454"/>
        </w:tabs>
        <w:ind w:left="454" w:hanging="454"/>
      </w:pPr>
      <w:rPr>
        <w:rFonts w:ascii="Courier New" w:hAnsi="Courier New" w:cs="Courier New"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0A3D055E"/>
    <w:multiLevelType w:val="hybridMultilevel"/>
    <w:tmpl w:val="4BFC5A64"/>
    <w:lvl w:ilvl="0" w:tplc="0C0C0001">
      <w:start w:val="1"/>
      <w:numFmt w:val="bullet"/>
      <w:lvlText w:val=""/>
      <w:lvlJc w:val="left"/>
      <w:pPr>
        <w:tabs>
          <w:tab w:val="num" w:pos="3479"/>
        </w:tabs>
        <w:ind w:left="3479" w:hanging="360"/>
      </w:pPr>
      <w:rPr>
        <w:rFonts w:ascii="Symbol" w:hAnsi="Symbol" w:hint="default"/>
      </w:rPr>
    </w:lvl>
    <w:lvl w:ilvl="1" w:tplc="0C0C0003" w:tentative="1">
      <w:start w:val="1"/>
      <w:numFmt w:val="bullet"/>
      <w:lvlText w:val="o"/>
      <w:lvlJc w:val="left"/>
      <w:pPr>
        <w:tabs>
          <w:tab w:val="num" w:pos="4199"/>
        </w:tabs>
        <w:ind w:left="4199" w:hanging="360"/>
      </w:pPr>
      <w:rPr>
        <w:rFonts w:ascii="Courier New" w:hAnsi="Courier New" w:cs="Courier New" w:hint="default"/>
      </w:rPr>
    </w:lvl>
    <w:lvl w:ilvl="2" w:tplc="0C0C0005" w:tentative="1">
      <w:start w:val="1"/>
      <w:numFmt w:val="bullet"/>
      <w:lvlText w:val=""/>
      <w:lvlJc w:val="left"/>
      <w:pPr>
        <w:tabs>
          <w:tab w:val="num" w:pos="4919"/>
        </w:tabs>
        <w:ind w:left="4919" w:hanging="360"/>
      </w:pPr>
      <w:rPr>
        <w:rFonts w:ascii="Wingdings" w:hAnsi="Wingdings" w:hint="default"/>
      </w:rPr>
    </w:lvl>
    <w:lvl w:ilvl="3" w:tplc="0C0C0001" w:tentative="1">
      <w:start w:val="1"/>
      <w:numFmt w:val="bullet"/>
      <w:lvlText w:val=""/>
      <w:lvlJc w:val="left"/>
      <w:pPr>
        <w:tabs>
          <w:tab w:val="num" w:pos="5639"/>
        </w:tabs>
        <w:ind w:left="5639" w:hanging="360"/>
      </w:pPr>
      <w:rPr>
        <w:rFonts w:ascii="Symbol" w:hAnsi="Symbol" w:hint="default"/>
      </w:rPr>
    </w:lvl>
    <w:lvl w:ilvl="4" w:tplc="0C0C0003" w:tentative="1">
      <w:start w:val="1"/>
      <w:numFmt w:val="bullet"/>
      <w:lvlText w:val="o"/>
      <w:lvlJc w:val="left"/>
      <w:pPr>
        <w:tabs>
          <w:tab w:val="num" w:pos="6359"/>
        </w:tabs>
        <w:ind w:left="6359" w:hanging="360"/>
      </w:pPr>
      <w:rPr>
        <w:rFonts w:ascii="Courier New" w:hAnsi="Courier New" w:cs="Courier New" w:hint="default"/>
      </w:rPr>
    </w:lvl>
    <w:lvl w:ilvl="5" w:tplc="0C0C0005" w:tentative="1">
      <w:start w:val="1"/>
      <w:numFmt w:val="bullet"/>
      <w:lvlText w:val=""/>
      <w:lvlJc w:val="left"/>
      <w:pPr>
        <w:tabs>
          <w:tab w:val="num" w:pos="7079"/>
        </w:tabs>
        <w:ind w:left="7079" w:hanging="360"/>
      </w:pPr>
      <w:rPr>
        <w:rFonts w:ascii="Wingdings" w:hAnsi="Wingdings" w:hint="default"/>
      </w:rPr>
    </w:lvl>
    <w:lvl w:ilvl="6" w:tplc="0C0C0001" w:tentative="1">
      <w:start w:val="1"/>
      <w:numFmt w:val="bullet"/>
      <w:lvlText w:val=""/>
      <w:lvlJc w:val="left"/>
      <w:pPr>
        <w:tabs>
          <w:tab w:val="num" w:pos="7799"/>
        </w:tabs>
        <w:ind w:left="7799" w:hanging="360"/>
      </w:pPr>
      <w:rPr>
        <w:rFonts w:ascii="Symbol" w:hAnsi="Symbol" w:hint="default"/>
      </w:rPr>
    </w:lvl>
    <w:lvl w:ilvl="7" w:tplc="0C0C0003" w:tentative="1">
      <w:start w:val="1"/>
      <w:numFmt w:val="bullet"/>
      <w:lvlText w:val="o"/>
      <w:lvlJc w:val="left"/>
      <w:pPr>
        <w:tabs>
          <w:tab w:val="num" w:pos="8519"/>
        </w:tabs>
        <w:ind w:left="8519" w:hanging="360"/>
      </w:pPr>
      <w:rPr>
        <w:rFonts w:ascii="Courier New" w:hAnsi="Courier New" w:cs="Courier New" w:hint="default"/>
      </w:rPr>
    </w:lvl>
    <w:lvl w:ilvl="8" w:tplc="0C0C0005" w:tentative="1">
      <w:start w:val="1"/>
      <w:numFmt w:val="bullet"/>
      <w:lvlText w:val=""/>
      <w:lvlJc w:val="left"/>
      <w:pPr>
        <w:tabs>
          <w:tab w:val="num" w:pos="9239"/>
        </w:tabs>
        <w:ind w:left="9239" w:hanging="360"/>
      </w:pPr>
      <w:rPr>
        <w:rFonts w:ascii="Wingdings" w:hAnsi="Wingdings" w:hint="default"/>
      </w:rPr>
    </w:lvl>
  </w:abstractNum>
  <w:abstractNum w:abstractNumId="2" w15:restartNumberingAfterBreak="0">
    <w:nsid w:val="0FA276EC"/>
    <w:multiLevelType w:val="hybridMultilevel"/>
    <w:tmpl w:val="02864890"/>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3" w15:restartNumberingAfterBreak="0">
    <w:nsid w:val="124C1FDD"/>
    <w:multiLevelType w:val="hybridMultilevel"/>
    <w:tmpl w:val="2DBE5EF2"/>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4" w15:restartNumberingAfterBreak="0">
    <w:nsid w:val="1B140FFB"/>
    <w:multiLevelType w:val="hybridMultilevel"/>
    <w:tmpl w:val="016003C0"/>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5" w15:restartNumberingAfterBreak="0">
    <w:nsid w:val="22781920"/>
    <w:multiLevelType w:val="hybridMultilevel"/>
    <w:tmpl w:val="F68E4F76"/>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15:restartNumberingAfterBreak="0">
    <w:nsid w:val="27A224C7"/>
    <w:multiLevelType w:val="hybridMultilevel"/>
    <w:tmpl w:val="B7A491B0"/>
    <w:lvl w:ilvl="0" w:tplc="8F3A3B12">
      <w:start w:val="1"/>
      <w:numFmt w:val="bullet"/>
      <w:lvlText w:val="o"/>
      <w:lvlJc w:val="left"/>
      <w:pPr>
        <w:ind w:left="720" w:hanging="360"/>
      </w:pPr>
      <w:rPr>
        <w:rFonts w:ascii="Courier New" w:hAnsi="Courier New" w:cs="Courier New" w:hint="default"/>
        <w:sz w:val="24"/>
        <w:szCs w:val="24"/>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7" w15:restartNumberingAfterBreak="0">
    <w:nsid w:val="28661258"/>
    <w:multiLevelType w:val="hybridMultilevel"/>
    <w:tmpl w:val="CBA40C26"/>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8" w15:restartNumberingAfterBreak="0">
    <w:nsid w:val="2A9146E0"/>
    <w:multiLevelType w:val="hybridMultilevel"/>
    <w:tmpl w:val="64D84064"/>
    <w:lvl w:ilvl="0" w:tplc="040C0003">
      <w:start w:val="1"/>
      <w:numFmt w:val="bullet"/>
      <w:lvlText w:val="o"/>
      <w:lvlJc w:val="left"/>
      <w:pPr>
        <w:tabs>
          <w:tab w:val="num" w:pos="720"/>
        </w:tabs>
        <w:ind w:left="720" w:hanging="360"/>
      </w:pPr>
      <w:rPr>
        <w:rFonts w:ascii="Courier New" w:hAnsi="Courier New" w:cs="Courier New"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2CA20EF7"/>
    <w:multiLevelType w:val="hybridMultilevel"/>
    <w:tmpl w:val="B0A8C726"/>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0" w15:restartNumberingAfterBreak="0">
    <w:nsid w:val="2DDB686A"/>
    <w:multiLevelType w:val="hybridMultilevel"/>
    <w:tmpl w:val="B78A9642"/>
    <w:lvl w:ilvl="0" w:tplc="0C0C0001">
      <w:start w:val="1"/>
      <w:numFmt w:val="bullet"/>
      <w:lvlText w:val=""/>
      <w:lvlJc w:val="left"/>
      <w:pPr>
        <w:ind w:left="2136" w:hanging="360"/>
      </w:pPr>
      <w:rPr>
        <w:rFonts w:ascii="Symbol" w:hAnsi="Symbol" w:hint="default"/>
      </w:rPr>
    </w:lvl>
    <w:lvl w:ilvl="1" w:tplc="0C0C0003" w:tentative="1">
      <w:start w:val="1"/>
      <w:numFmt w:val="bullet"/>
      <w:lvlText w:val="o"/>
      <w:lvlJc w:val="left"/>
      <w:pPr>
        <w:ind w:left="2856" w:hanging="360"/>
      </w:pPr>
      <w:rPr>
        <w:rFonts w:ascii="Courier New" w:hAnsi="Courier New" w:cs="Courier New" w:hint="default"/>
      </w:rPr>
    </w:lvl>
    <w:lvl w:ilvl="2" w:tplc="0C0C0005" w:tentative="1">
      <w:start w:val="1"/>
      <w:numFmt w:val="bullet"/>
      <w:lvlText w:val=""/>
      <w:lvlJc w:val="left"/>
      <w:pPr>
        <w:ind w:left="3576" w:hanging="360"/>
      </w:pPr>
      <w:rPr>
        <w:rFonts w:ascii="Wingdings" w:hAnsi="Wingdings" w:hint="default"/>
      </w:rPr>
    </w:lvl>
    <w:lvl w:ilvl="3" w:tplc="0C0C0001" w:tentative="1">
      <w:start w:val="1"/>
      <w:numFmt w:val="bullet"/>
      <w:lvlText w:val=""/>
      <w:lvlJc w:val="left"/>
      <w:pPr>
        <w:ind w:left="4296" w:hanging="360"/>
      </w:pPr>
      <w:rPr>
        <w:rFonts w:ascii="Symbol" w:hAnsi="Symbol" w:hint="default"/>
      </w:rPr>
    </w:lvl>
    <w:lvl w:ilvl="4" w:tplc="0C0C0003" w:tentative="1">
      <w:start w:val="1"/>
      <w:numFmt w:val="bullet"/>
      <w:lvlText w:val="o"/>
      <w:lvlJc w:val="left"/>
      <w:pPr>
        <w:ind w:left="5016" w:hanging="360"/>
      </w:pPr>
      <w:rPr>
        <w:rFonts w:ascii="Courier New" w:hAnsi="Courier New" w:cs="Courier New" w:hint="default"/>
      </w:rPr>
    </w:lvl>
    <w:lvl w:ilvl="5" w:tplc="0C0C0005" w:tentative="1">
      <w:start w:val="1"/>
      <w:numFmt w:val="bullet"/>
      <w:lvlText w:val=""/>
      <w:lvlJc w:val="left"/>
      <w:pPr>
        <w:ind w:left="5736" w:hanging="360"/>
      </w:pPr>
      <w:rPr>
        <w:rFonts w:ascii="Wingdings" w:hAnsi="Wingdings" w:hint="default"/>
      </w:rPr>
    </w:lvl>
    <w:lvl w:ilvl="6" w:tplc="0C0C0001" w:tentative="1">
      <w:start w:val="1"/>
      <w:numFmt w:val="bullet"/>
      <w:lvlText w:val=""/>
      <w:lvlJc w:val="left"/>
      <w:pPr>
        <w:ind w:left="6456" w:hanging="360"/>
      </w:pPr>
      <w:rPr>
        <w:rFonts w:ascii="Symbol" w:hAnsi="Symbol" w:hint="default"/>
      </w:rPr>
    </w:lvl>
    <w:lvl w:ilvl="7" w:tplc="0C0C0003" w:tentative="1">
      <w:start w:val="1"/>
      <w:numFmt w:val="bullet"/>
      <w:lvlText w:val="o"/>
      <w:lvlJc w:val="left"/>
      <w:pPr>
        <w:ind w:left="7176" w:hanging="360"/>
      </w:pPr>
      <w:rPr>
        <w:rFonts w:ascii="Courier New" w:hAnsi="Courier New" w:cs="Courier New" w:hint="default"/>
      </w:rPr>
    </w:lvl>
    <w:lvl w:ilvl="8" w:tplc="0C0C0005" w:tentative="1">
      <w:start w:val="1"/>
      <w:numFmt w:val="bullet"/>
      <w:lvlText w:val=""/>
      <w:lvlJc w:val="left"/>
      <w:pPr>
        <w:ind w:left="7896" w:hanging="360"/>
      </w:pPr>
      <w:rPr>
        <w:rFonts w:ascii="Wingdings" w:hAnsi="Wingdings" w:hint="default"/>
      </w:rPr>
    </w:lvl>
  </w:abstractNum>
  <w:abstractNum w:abstractNumId="11" w15:restartNumberingAfterBreak="0">
    <w:nsid w:val="3EB7394F"/>
    <w:multiLevelType w:val="hybridMultilevel"/>
    <w:tmpl w:val="AD04EA7E"/>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2" w15:restartNumberingAfterBreak="0">
    <w:nsid w:val="41297528"/>
    <w:multiLevelType w:val="hybridMultilevel"/>
    <w:tmpl w:val="B8345B1A"/>
    <w:lvl w:ilvl="0" w:tplc="0C0C0001">
      <w:start w:val="1"/>
      <w:numFmt w:val="bullet"/>
      <w:lvlText w:val=""/>
      <w:lvlJc w:val="left"/>
      <w:pPr>
        <w:ind w:left="720" w:hanging="360"/>
      </w:pPr>
      <w:rPr>
        <w:rFonts w:ascii="Symbol" w:hAnsi="Symbol" w:hint="default"/>
      </w:rPr>
    </w:lvl>
    <w:lvl w:ilvl="1" w:tplc="0C0C0003">
      <w:start w:val="1"/>
      <w:numFmt w:val="bullet"/>
      <w:lvlText w:val="o"/>
      <w:lvlJc w:val="left"/>
      <w:pPr>
        <w:ind w:left="1440" w:hanging="360"/>
      </w:pPr>
      <w:rPr>
        <w:rFonts w:ascii="Courier New" w:hAnsi="Courier New" w:cs="Courier New" w:hint="default"/>
      </w:rPr>
    </w:lvl>
    <w:lvl w:ilvl="2" w:tplc="0C0C0005">
      <w:start w:val="1"/>
      <w:numFmt w:val="bullet"/>
      <w:lvlText w:val=""/>
      <w:lvlJc w:val="left"/>
      <w:pPr>
        <w:ind w:left="2160" w:hanging="360"/>
      </w:pPr>
      <w:rPr>
        <w:rFonts w:ascii="Wingdings" w:hAnsi="Wingdings" w:hint="default"/>
      </w:rPr>
    </w:lvl>
    <w:lvl w:ilvl="3" w:tplc="0C0C0001">
      <w:start w:val="1"/>
      <w:numFmt w:val="bullet"/>
      <w:lvlText w:val=""/>
      <w:lvlJc w:val="left"/>
      <w:pPr>
        <w:ind w:left="2880" w:hanging="360"/>
      </w:pPr>
      <w:rPr>
        <w:rFonts w:ascii="Symbol" w:hAnsi="Symbol" w:hint="default"/>
      </w:rPr>
    </w:lvl>
    <w:lvl w:ilvl="4" w:tplc="0C0C0003">
      <w:start w:val="1"/>
      <w:numFmt w:val="bullet"/>
      <w:lvlText w:val="o"/>
      <w:lvlJc w:val="left"/>
      <w:pPr>
        <w:ind w:left="3600" w:hanging="360"/>
      </w:pPr>
      <w:rPr>
        <w:rFonts w:ascii="Courier New" w:hAnsi="Courier New" w:cs="Courier New" w:hint="default"/>
      </w:rPr>
    </w:lvl>
    <w:lvl w:ilvl="5" w:tplc="0C0C0005">
      <w:start w:val="1"/>
      <w:numFmt w:val="bullet"/>
      <w:lvlText w:val=""/>
      <w:lvlJc w:val="left"/>
      <w:pPr>
        <w:ind w:left="4320" w:hanging="360"/>
      </w:pPr>
      <w:rPr>
        <w:rFonts w:ascii="Wingdings" w:hAnsi="Wingdings" w:hint="default"/>
      </w:rPr>
    </w:lvl>
    <w:lvl w:ilvl="6" w:tplc="0C0C0001">
      <w:start w:val="1"/>
      <w:numFmt w:val="bullet"/>
      <w:lvlText w:val=""/>
      <w:lvlJc w:val="left"/>
      <w:pPr>
        <w:ind w:left="5040" w:hanging="360"/>
      </w:pPr>
      <w:rPr>
        <w:rFonts w:ascii="Symbol" w:hAnsi="Symbol" w:hint="default"/>
      </w:rPr>
    </w:lvl>
    <w:lvl w:ilvl="7" w:tplc="0C0C0003">
      <w:start w:val="1"/>
      <w:numFmt w:val="bullet"/>
      <w:lvlText w:val="o"/>
      <w:lvlJc w:val="left"/>
      <w:pPr>
        <w:ind w:left="5760" w:hanging="360"/>
      </w:pPr>
      <w:rPr>
        <w:rFonts w:ascii="Courier New" w:hAnsi="Courier New" w:cs="Courier New" w:hint="default"/>
      </w:rPr>
    </w:lvl>
    <w:lvl w:ilvl="8" w:tplc="0C0C0005">
      <w:start w:val="1"/>
      <w:numFmt w:val="bullet"/>
      <w:lvlText w:val=""/>
      <w:lvlJc w:val="left"/>
      <w:pPr>
        <w:ind w:left="6480" w:hanging="360"/>
      </w:pPr>
      <w:rPr>
        <w:rFonts w:ascii="Wingdings" w:hAnsi="Wingdings" w:hint="default"/>
      </w:rPr>
    </w:lvl>
  </w:abstractNum>
  <w:abstractNum w:abstractNumId="13" w15:restartNumberingAfterBreak="0">
    <w:nsid w:val="441B72EC"/>
    <w:multiLevelType w:val="hybridMultilevel"/>
    <w:tmpl w:val="163EB1C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4" w15:restartNumberingAfterBreak="0">
    <w:nsid w:val="50691482"/>
    <w:multiLevelType w:val="hybridMultilevel"/>
    <w:tmpl w:val="E7322994"/>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5" w15:restartNumberingAfterBreak="0">
    <w:nsid w:val="53827706"/>
    <w:multiLevelType w:val="hybridMultilevel"/>
    <w:tmpl w:val="C1E2704A"/>
    <w:lvl w:ilvl="0" w:tplc="3012B0A0">
      <w:start w:val="1"/>
      <w:numFmt w:val="bullet"/>
      <w:lvlText w:val="o"/>
      <w:lvlJc w:val="left"/>
      <w:pPr>
        <w:tabs>
          <w:tab w:val="num" w:pos="284"/>
        </w:tabs>
        <w:ind w:left="284" w:hanging="284"/>
      </w:pPr>
      <w:rPr>
        <w:rFonts w:ascii="Courier New" w:hAnsi="Courier New" w:hint="default"/>
      </w:rPr>
    </w:lvl>
    <w:lvl w:ilvl="1" w:tplc="0C0C0003" w:tentative="1">
      <w:start w:val="1"/>
      <w:numFmt w:val="bullet"/>
      <w:lvlText w:val="o"/>
      <w:lvlJc w:val="left"/>
      <w:pPr>
        <w:tabs>
          <w:tab w:val="num" w:pos="1440"/>
        </w:tabs>
        <w:ind w:left="1440" w:hanging="360"/>
      </w:pPr>
      <w:rPr>
        <w:rFonts w:ascii="Courier New" w:hAnsi="Courier New" w:cs="Courier New" w:hint="default"/>
      </w:rPr>
    </w:lvl>
    <w:lvl w:ilvl="2" w:tplc="0C0C0005" w:tentative="1">
      <w:start w:val="1"/>
      <w:numFmt w:val="bullet"/>
      <w:lvlText w:val=""/>
      <w:lvlJc w:val="left"/>
      <w:pPr>
        <w:tabs>
          <w:tab w:val="num" w:pos="2160"/>
        </w:tabs>
        <w:ind w:left="2160" w:hanging="360"/>
      </w:pPr>
      <w:rPr>
        <w:rFonts w:ascii="Wingdings" w:hAnsi="Wingdings" w:hint="default"/>
      </w:rPr>
    </w:lvl>
    <w:lvl w:ilvl="3" w:tplc="0C0C0001" w:tentative="1">
      <w:start w:val="1"/>
      <w:numFmt w:val="bullet"/>
      <w:lvlText w:val=""/>
      <w:lvlJc w:val="left"/>
      <w:pPr>
        <w:tabs>
          <w:tab w:val="num" w:pos="2880"/>
        </w:tabs>
        <w:ind w:left="2880" w:hanging="360"/>
      </w:pPr>
      <w:rPr>
        <w:rFonts w:ascii="Symbol" w:hAnsi="Symbol" w:hint="default"/>
      </w:rPr>
    </w:lvl>
    <w:lvl w:ilvl="4" w:tplc="0C0C0003" w:tentative="1">
      <w:start w:val="1"/>
      <w:numFmt w:val="bullet"/>
      <w:lvlText w:val="o"/>
      <w:lvlJc w:val="left"/>
      <w:pPr>
        <w:tabs>
          <w:tab w:val="num" w:pos="3600"/>
        </w:tabs>
        <w:ind w:left="3600" w:hanging="360"/>
      </w:pPr>
      <w:rPr>
        <w:rFonts w:ascii="Courier New" w:hAnsi="Courier New" w:cs="Courier New" w:hint="default"/>
      </w:rPr>
    </w:lvl>
    <w:lvl w:ilvl="5" w:tplc="0C0C0005" w:tentative="1">
      <w:start w:val="1"/>
      <w:numFmt w:val="bullet"/>
      <w:lvlText w:val=""/>
      <w:lvlJc w:val="left"/>
      <w:pPr>
        <w:tabs>
          <w:tab w:val="num" w:pos="4320"/>
        </w:tabs>
        <w:ind w:left="4320" w:hanging="360"/>
      </w:pPr>
      <w:rPr>
        <w:rFonts w:ascii="Wingdings" w:hAnsi="Wingdings" w:hint="default"/>
      </w:rPr>
    </w:lvl>
    <w:lvl w:ilvl="6" w:tplc="0C0C0001" w:tentative="1">
      <w:start w:val="1"/>
      <w:numFmt w:val="bullet"/>
      <w:lvlText w:val=""/>
      <w:lvlJc w:val="left"/>
      <w:pPr>
        <w:tabs>
          <w:tab w:val="num" w:pos="5040"/>
        </w:tabs>
        <w:ind w:left="5040" w:hanging="360"/>
      </w:pPr>
      <w:rPr>
        <w:rFonts w:ascii="Symbol" w:hAnsi="Symbol" w:hint="default"/>
      </w:rPr>
    </w:lvl>
    <w:lvl w:ilvl="7" w:tplc="0C0C0003" w:tentative="1">
      <w:start w:val="1"/>
      <w:numFmt w:val="bullet"/>
      <w:lvlText w:val="o"/>
      <w:lvlJc w:val="left"/>
      <w:pPr>
        <w:tabs>
          <w:tab w:val="num" w:pos="5760"/>
        </w:tabs>
        <w:ind w:left="5760" w:hanging="360"/>
      </w:pPr>
      <w:rPr>
        <w:rFonts w:ascii="Courier New" w:hAnsi="Courier New" w:cs="Courier New" w:hint="default"/>
      </w:rPr>
    </w:lvl>
    <w:lvl w:ilvl="8" w:tplc="0C0C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52652B8"/>
    <w:multiLevelType w:val="hybridMultilevel"/>
    <w:tmpl w:val="80E8EC8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7" w15:restartNumberingAfterBreak="0">
    <w:nsid w:val="5CBE28F7"/>
    <w:multiLevelType w:val="hybridMultilevel"/>
    <w:tmpl w:val="2D94CFF8"/>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8" w15:restartNumberingAfterBreak="0">
    <w:nsid w:val="5F4365AD"/>
    <w:multiLevelType w:val="hybridMultilevel"/>
    <w:tmpl w:val="F7365994"/>
    <w:lvl w:ilvl="0" w:tplc="92707076">
      <w:start w:val="1"/>
      <w:numFmt w:val="bullet"/>
      <w:lvlText w:val="o"/>
      <w:lvlJc w:val="left"/>
      <w:pPr>
        <w:ind w:left="360" w:hanging="360"/>
      </w:pPr>
      <w:rPr>
        <w:rFonts w:ascii="Courier New" w:hAnsi="Courier New" w:hint="default"/>
      </w:rPr>
    </w:lvl>
    <w:lvl w:ilvl="1" w:tplc="0C0C0003">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19" w15:restartNumberingAfterBreak="0">
    <w:nsid w:val="66E94DF8"/>
    <w:multiLevelType w:val="hybridMultilevel"/>
    <w:tmpl w:val="D9E6C48A"/>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0" w15:restartNumberingAfterBreak="0">
    <w:nsid w:val="67E20BBF"/>
    <w:multiLevelType w:val="hybridMultilevel"/>
    <w:tmpl w:val="80D4ED9A"/>
    <w:lvl w:ilvl="0" w:tplc="FFFFFFFF">
      <w:start w:val="1"/>
      <w:numFmt w:val="bullet"/>
      <w:lvlText w:val=""/>
      <w:lvlJc w:val="left"/>
      <w:pPr>
        <w:tabs>
          <w:tab w:val="num" w:pos="360"/>
        </w:tabs>
        <w:ind w:left="360" w:hanging="360"/>
      </w:pPr>
      <w:rPr>
        <w:rFonts w:ascii="Symbol" w:hAnsi="Symbol" w:hint="default"/>
      </w:rPr>
    </w:lvl>
    <w:lvl w:ilvl="1" w:tplc="040C0003">
      <w:start w:val="1"/>
      <w:numFmt w:val="bullet"/>
      <w:lvlText w:val="o"/>
      <w:lvlJc w:val="left"/>
      <w:pPr>
        <w:tabs>
          <w:tab w:val="num" w:pos="1440"/>
        </w:tabs>
        <w:ind w:left="1440" w:hanging="360"/>
      </w:pPr>
      <w:rPr>
        <w:rFonts w:ascii="Courier New" w:hAnsi="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6AB61B5B"/>
    <w:multiLevelType w:val="hybridMultilevel"/>
    <w:tmpl w:val="2D0A3C98"/>
    <w:lvl w:ilvl="0" w:tplc="16CCD1B2">
      <w:start w:val="1"/>
      <w:numFmt w:val="bullet"/>
      <w:lvlText w:val="o"/>
      <w:lvlJc w:val="left"/>
      <w:pPr>
        <w:tabs>
          <w:tab w:val="num" w:pos="397"/>
        </w:tabs>
        <w:ind w:left="397" w:hanging="397"/>
      </w:pPr>
      <w:rPr>
        <w:rFonts w:ascii="Courier New" w:hAnsi="Courier New"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7204585C"/>
    <w:multiLevelType w:val="hybridMultilevel"/>
    <w:tmpl w:val="1BA0090E"/>
    <w:lvl w:ilvl="0" w:tplc="16CCD1B2">
      <w:start w:val="1"/>
      <w:numFmt w:val="bullet"/>
      <w:lvlText w:val="o"/>
      <w:lvlJc w:val="left"/>
      <w:pPr>
        <w:tabs>
          <w:tab w:val="num" w:pos="397"/>
        </w:tabs>
        <w:ind w:left="397" w:hanging="397"/>
      </w:pPr>
      <w:rPr>
        <w:rFonts w:ascii="Courier New" w:hAnsi="Courier New" w:hint="default"/>
      </w:rPr>
    </w:lvl>
    <w:lvl w:ilvl="1" w:tplc="040C0003" w:tentative="1">
      <w:start w:val="1"/>
      <w:numFmt w:val="bullet"/>
      <w:lvlText w:val="o"/>
      <w:lvlJc w:val="left"/>
      <w:pPr>
        <w:tabs>
          <w:tab w:val="num" w:pos="1440"/>
        </w:tabs>
        <w:ind w:left="1440" w:hanging="360"/>
      </w:pPr>
      <w:rPr>
        <w:rFonts w:ascii="Courier New" w:hAnsi="Courier New" w:cs="Courier New" w:hint="default"/>
      </w:rPr>
    </w:lvl>
    <w:lvl w:ilvl="2" w:tplc="040C0005" w:tentative="1">
      <w:start w:val="1"/>
      <w:numFmt w:val="bullet"/>
      <w:lvlText w:val=""/>
      <w:lvlJc w:val="left"/>
      <w:pPr>
        <w:tabs>
          <w:tab w:val="num" w:pos="2160"/>
        </w:tabs>
        <w:ind w:left="2160" w:hanging="360"/>
      </w:pPr>
      <w:rPr>
        <w:rFonts w:ascii="Wingdings" w:hAnsi="Wingdings" w:hint="default"/>
      </w:rPr>
    </w:lvl>
    <w:lvl w:ilvl="3" w:tplc="040C0001" w:tentative="1">
      <w:start w:val="1"/>
      <w:numFmt w:val="bullet"/>
      <w:lvlText w:val=""/>
      <w:lvlJc w:val="left"/>
      <w:pPr>
        <w:tabs>
          <w:tab w:val="num" w:pos="2880"/>
        </w:tabs>
        <w:ind w:left="2880" w:hanging="360"/>
      </w:pPr>
      <w:rPr>
        <w:rFonts w:ascii="Symbol" w:hAnsi="Symbol" w:hint="default"/>
      </w:rPr>
    </w:lvl>
    <w:lvl w:ilvl="4" w:tplc="040C0003" w:tentative="1">
      <w:start w:val="1"/>
      <w:numFmt w:val="bullet"/>
      <w:lvlText w:val="o"/>
      <w:lvlJc w:val="left"/>
      <w:pPr>
        <w:tabs>
          <w:tab w:val="num" w:pos="3600"/>
        </w:tabs>
        <w:ind w:left="3600" w:hanging="360"/>
      </w:pPr>
      <w:rPr>
        <w:rFonts w:ascii="Courier New" w:hAnsi="Courier New" w:cs="Courier New" w:hint="default"/>
      </w:rPr>
    </w:lvl>
    <w:lvl w:ilvl="5" w:tplc="040C0005" w:tentative="1">
      <w:start w:val="1"/>
      <w:numFmt w:val="bullet"/>
      <w:lvlText w:val=""/>
      <w:lvlJc w:val="left"/>
      <w:pPr>
        <w:tabs>
          <w:tab w:val="num" w:pos="4320"/>
        </w:tabs>
        <w:ind w:left="4320" w:hanging="360"/>
      </w:pPr>
      <w:rPr>
        <w:rFonts w:ascii="Wingdings" w:hAnsi="Wingdings" w:hint="default"/>
      </w:rPr>
    </w:lvl>
    <w:lvl w:ilvl="6" w:tplc="040C0001" w:tentative="1">
      <w:start w:val="1"/>
      <w:numFmt w:val="bullet"/>
      <w:lvlText w:val=""/>
      <w:lvlJc w:val="left"/>
      <w:pPr>
        <w:tabs>
          <w:tab w:val="num" w:pos="5040"/>
        </w:tabs>
        <w:ind w:left="5040" w:hanging="360"/>
      </w:pPr>
      <w:rPr>
        <w:rFonts w:ascii="Symbol" w:hAnsi="Symbol" w:hint="default"/>
      </w:rPr>
    </w:lvl>
    <w:lvl w:ilvl="7" w:tplc="040C0003" w:tentative="1">
      <w:start w:val="1"/>
      <w:numFmt w:val="bullet"/>
      <w:lvlText w:val="o"/>
      <w:lvlJc w:val="left"/>
      <w:pPr>
        <w:tabs>
          <w:tab w:val="num" w:pos="5760"/>
        </w:tabs>
        <w:ind w:left="5760" w:hanging="360"/>
      </w:pPr>
      <w:rPr>
        <w:rFonts w:ascii="Courier New" w:hAnsi="Courier New" w:cs="Courier New" w:hint="default"/>
      </w:rPr>
    </w:lvl>
    <w:lvl w:ilvl="8" w:tplc="040C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77F831ED"/>
    <w:multiLevelType w:val="hybridMultilevel"/>
    <w:tmpl w:val="174E5D2A"/>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4" w15:restartNumberingAfterBreak="0">
    <w:nsid w:val="78215694"/>
    <w:multiLevelType w:val="hybridMultilevel"/>
    <w:tmpl w:val="16307348"/>
    <w:lvl w:ilvl="0" w:tplc="92707076">
      <w:start w:val="1"/>
      <w:numFmt w:val="bullet"/>
      <w:lvlText w:val="o"/>
      <w:lvlJc w:val="left"/>
      <w:pPr>
        <w:ind w:left="360" w:hanging="360"/>
      </w:pPr>
      <w:rPr>
        <w:rFonts w:ascii="Courier New" w:hAnsi="Courier New" w:hint="default"/>
      </w:rPr>
    </w:lvl>
    <w:lvl w:ilvl="1" w:tplc="0C0C0003" w:tentative="1">
      <w:start w:val="1"/>
      <w:numFmt w:val="bullet"/>
      <w:lvlText w:val="o"/>
      <w:lvlJc w:val="left"/>
      <w:pPr>
        <w:ind w:left="1080" w:hanging="360"/>
      </w:pPr>
      <w:rPr>
        <w:rFonts w:ascii="Courier New" w:hAnsi="Courier New" w:cs="Courier New" w:hint="default"/>
      </w:rPr>
    </w:lvl>
    <w:lvl w:ilvl="2" w:tplc="0C0C0005" w:tentative="1">
      <w:start w:val="1"/>
      <w:numFmt w:val="bullet"/>
      <w:lvlText w:val=""/>
      <w:lvlJc w:val="left"/>
      <w:pPr>
        <w:ind w:left="1800" w:hanging="360"/>
      </w:pPr>
      <w:rPr>
        <w:rFonts w:ascii="Wingdings" w:hAnsi="Wingdings" w:hint="default"/>
      </w:rPr>
    </w:lvl>
    <w:lvl w:ilvl="3" w:tplc="0C0C0001" w:tentative="1">
      <w:start w:val="1"/>
      <w:numFmt w:val="bullet"/>
      <w:lvlText w:val=""/>
      <w:lvlJc w:val="left"/>
      <w:pPr>
        <w:ind w:left="2520" w:hanging="360"/>
      </w:pPr>
      <w:rPr>
        <w:rFonts w:ascii="Symbol" w:hAnsi="Symbol" w:hint="default"/>
      </w:rPr>
    </w:lvl>
    <w:lvl w:ilvl="4" w:tplc="0C0C0003" w:tentative="1">
      <w:start w:val="1"/>
      <w:numFmt w:val="bullet"/>
      <w:lvlText w:val="o"/>
      <w:lvlJc w:val="left"/>
      <w:pPr>
        <w:ind w:left="3240" w:hanging="360"/>
      </w:pPr>
      <w:rPr>
        <w:rFonts w:ascii="Courier New" w:hAnsi="Courier New" w:cs="Courier New" w:hint="default"/>
      </w:rPr>
    </w:lvl>
    <w:lvl w:ilvl="5" w:tplc="0C0C0005" w:tentative="1">
      <w:start w:val="1"/>
      <w:numFmt w:val="bullet"/>
      <w:lvlText w:val=""/>
      <w:lvlJc w:val="left"/>
      <w:pPr>
        <w:ind w:left="3960" w:hanging="360"/>
      </w:pPr>
      <w:rPr>
        <w:rFonts w:ascii="Wingdings" w:hAnsi="Wingdings" w:hint="default"/>
      </w:rPr>
    </w:lvl>
    <w:lvl w:ilvl="6" w:tplc="0C0C0001" w:tentative="1">
      <w:start w:val="1"/>
      <w:numFmt w:val="bullet"/>
      <w:lvlText w:val=""/>
      <w:lvlJc w:val="left"/>
      <w:pPr>
        <w:ind w:left="4680" w:hanging="360"/>
      </w:pPr>
      <w:rPr>
        <w:rFonts w:ascii="Symbol" w:hAnsi="Symbol" w:hint="default"/>
      </w:rPr>
    </w:lvl>
    <w:lvl w:ilvl="7" w:tplc="0C0C0003" w:tentative="1">
      <w:start w:val="1"/>
      <w:numFmt w:val="bullet"/>
      <w:lvlText w:val="o"/>
      <w:lvlJc w:val="left"/>
      <w:pPr>
        <w:ind w:left="5400" w:hanging="360"/>
      </w:pPr>
      <w:rPr>
        <w:rFonts w:ascii="Courier New" w:hAnsi="Courier New" w:cs="Courier New" w:hint="default"/>
      </w:rPr>
    </w:lvl>
    <w:lvl w:ilvl="8" w:tplc="0C0C0005" w:tentative="1">
      <w:start w:val="1"/>
      <w:numFmt w:val="bullet"/>
      <w:lvlText w:val=""/>
      <w:lvlJc w:val="left"/>
      <w:pPr>
        <w:ind w:left="6120" w:hanging="360"/>
      </w:pPr>
      <w:rPr>
        <w:rFonts w:ascii="Wingdings" w:hAnsi="Wingdings" w:hint="default"/>
      </w:rPr>
    </w:lvl>
  </w:abstractNum>
  <w:abstractNum w:abstractNumId="25" w15:restartNumberingAfterBreak="0">
    <w:nsid w:val="7AB95C9B"/>
    <w:multiLevelType w:val="hybridMultilevel"/>
    <w:tmpl w:val="EE46BCE0"/>
    <w:lvl w:ilvl="0" w:tplc="0C0C0001">
      <w:start w:val="1"/>
      <w:numFmt w:val="bullet"/>
      <w:lvlText w:val=""/>
      <w:lvlJc w:val="left"/>
      <w:pPr>
        <w:ind w:left="-351" w:hanging="360"/>
      </w:pPr>
      <w:rPr>
        <w:rFonts w:ascii="Symbol" w:hAnsi="Symbol" w:hint="default"/>
      </w:rPr>
    </w:lvl>
    <w:lvl w:ilvl="1" w:tplc="0C0C0003" w:tentative="1">
      <w:start w:val="1"/>
      <w:numFmt w:val="bullet"/>
      <w:lvlText w:val="o"/>
      <w:lvlJc w:val="left"/>
      <w:pPr>
        <w:ind w:left="369" w:hanging="360"/>
      </w:pPr>
      <w:rPr>
        <w:rFonts w:ascii="Courier New" w:hAnsi="Courier New" w:cs="Courier New" w:hint="default"/>
      </w:rPr>
    </w:lvl>
    <w:lvl w:ilvl="2" w:tplc="0C0C0005" w:tentative="1">
      <w:start w:val="1"/>
      <w:numFmt w:val="bullet"/>
      <w:lvlText w:val=""/>
      <w:lvlJc w:val="left"/>
      <w:pPr>
        <w:ind w:left="1089" w:hanging="360"/>
      </w:pPr>
      <w:rPr>
        <w:rFonts w:ascii="Wingdings" w:hAnsi="Wingdings" w:hint="default"/>
      </w:rPr>
    </w:lvl>
    <w:lvl w:ilvl="3" w:tplc="0C0C0001" w:tentative="1">
      <w:start w:val="1"/>
      <w:numFmt w:val="bullet"/>
      <w:lvlText w:val=""/>
      <w:lvlJc w:val="left"/>
      <w:pPr>
        <w:ind w:left="1809" w:hanging="360"/>
      </w:pPr>
      <w:rPr>
        <w:rFonts w:ascii="Symbol" w:hAnsi="Symbol" w:hint="default"/>
      </w:rPr>
    </w:lvl>
    <w:lvl w:ilvl="4" w:tplc="0C0C0003" w:tentative="1">
      <w:start w:val="1"/>
      <w:numFmt w:val="bullet"/>
      <w:lvlText w:val="o"/>
      <w:lvlJc w:val="left"/>
      <w:pPr>
        <w:ind w:left="2529" w:hanging="360"/>
      </w:pPr>
      <w:rPr>
        <w:rFonts w:ascii="Courier New" w:hAnsi="Courier New" w:cs="Courier New" w:hint="default"/>
      </w:rPr>
    </w:lvl>
    <w:lvl w:ilvl="5" w:tplc="0C0C0005" w:tentative="1">
      <w:start w:val="1"/>
      <w:numFmt w:val="bullet"/>
      <w:lvlText w:val=""/>
      <w:lvlJc w:val="left"/>
      <w:pPr>
        <w:ind w:left="3249" w:hanging="360"/>
      </w:pPr>
      <w:rPr>
        <w:rFonts w:ascii="Wingdings" w:hAnsi="Wingdings" w:hint="default"/>
      </w:rPr>
    </w:lvl>
    <w:lvl w:ilvl="6" w:tplc="0C0C0001" w:tentative="1">
      <w:start w:val="1"/>
      <w:numFmt w:val="bullet"/>
      <w:lvlText w:val=""/>
      <w:lvlJc w:val="left"/>
      <w:pPr>
        <w:ind w:left="3969" w:hanging="360"/>
      </w:pPr>
      <w:rPr>
        <w:rFonts w:ascii="Symbol" w:hAnsi="Symbol" w:hint="default"/>
      </w:rPr>
    </w:lvl>
    <w:lvl w:ilvl="7" w:tplc="0C0C0003" w:tentative="1">
      <w:start w:val="1"/>
      <w:numFmt w:val="bullet"/>
      <w:lvlText w:val="o"/>
      <w:lvlJc w:val="left"/>
      <w:pPr>
        <w:ind w:left="4689" w:hanging="360"/>
      </w:pPr>
      <w:rPr>
        <w:rFonts w:ascii="Courier New" w:hAnsi="Courier New" w:cs="Courier New" w:hint="default"/>
      </w:rPr>
    </w:lvl>
    <w:lvl w:ilvl="8" w:tplc="0C0C0005" w:tentative="1">
      <w:start w:val="1"/>
      <w:numFmt w:val="bullet"/>
      <w:lvlText w:val=""/>
      <w:lvlJc w:val="left"/>
      <w:pPr>
        <w:ind w:left="5409" w:hanging="360"/>
      </w:pPr>
      <w:rPr>
        <w:rFonts w:ascii="Wingdings" w:hAnsi="Wingdings" w:hint="default"/>
      </w:rPr>
    </w:lvl>
  </w:abstractNum>
  <w:abstractNum w:abstractNumId="26" w15:restartNumberingAfterBreak="0">
    <w:nsid w:val="7BB80715"/>
    <w:multiLevelType w:val="hybridMultilevel"/>
    <w:tmpl w:val="A1BEA92C"/>
    <w:lvl w:ilvl="0" w:tplc="0C0C0001">
      <w:start w:val="1"/>
      <w:numFmt w:val="bullet"/>
      <w:lvlText w:val=""/>
      <w:lvlJc w:val="left"/>
      <w:pPr>
        <w:ind w:left="720" w:hanging="360"/>
      </w:pPr>
      <w:rPr>
        <w:rFonts w:ascii="Symbol" w:hAnsi="Symbol"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27" w15:restartNumberingAfterBreak="0">
    <w:nsid w:val="7FBC25D3"/>
    <w:multiLevelType w:val="hybridMultilevel"/>
    <w:tmpl w:val="71F65766"/>
    <w:lvl w:ilvl="0" w:tplc="0C0C0003">
      <w:start w:val="1"/>
      <w:numFmt w:val="bullet"/>
      <w:lvlText w:val="o"/>
      <w:lvlJc w:val="left"/>
      <w:pPr>
        <w:ind w:left="720" w:hanging="360"/>
      </w:pPr>
      <w:rPr>
        <w:rFonts w:ascii="Courier New" w:hAnsi="Courier New" w:cs="Courier New"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num w:numId="1" w16cid:durableId="900824955">
    <w:abstractNumId w:val="1"/>
  </w:num>
  <w:num w:numId="2" w16cid:durableId="845555864">
    <w:abstractNumId w:val="22"/>
  </w:num>
  <w:num w:numId="3" w16cid:durableId="2128965721">
    <w:abstractNumId w:val="21"/>
  </w:num>
  <w:num w:numId="4" w16cid:durableId="18169344">
    <w:abstractNumId w:val="18"/>
  </w:num>
  <w:num w:numId="5" w16cid:durableId="451637148">
    <w:abstractNumId w:val="24"/>
  </w:num>
  <w:num w:numId="6" w16cid:durableId="1707414486">
    <w:abstractNumId w:val="8"/>
  </w:num>
  <w:num w:numId="7" w16cid:durableId="1248030266">
    <w:abstractNumId w:val="14"/>
  </w:num>
  <w:num w:numId="8" w16cid:durableId="672874859">
    <w:abstractNumId w:val="13"/>
  </w:num>
  <w:num w:numId="9" w16cid:durableId="1287657916">
    <w:abstractNumId w:val="5"/>
  </w:num>
  <w:num w:numId="10" w16cid:durableId="414671222">
    <w:abstractNumId w:val="9"/>
  </w:num>
  <w:num w:numId="11" w16cid:durableId="576020291">
    <w:abstractNumId w:val="7"/>
  </w:num>
  <w:num w:numId="12" w16cid:durableId="1169827797">
    <w:abstractNumId w:val="0"/>
  </w:num>
  <w:num w:numId="13" w16cid:durableId="1621303429">
    <w:abstractNumId w:val="23"/>
  </w:num>
  <w:num w:numId="14" w16cid:durableId="1611817727">
    <w:abstractNumId w:val="20"/>
  </w:num>
  <w:num w:numId="15" w16cid:durableId="974410504">
    <w:abstractNumId w:val="15"/>
  </w:num>
  <w:num w:numId="16" w16cid:durableId="1494029484">
    <w:abstractNumId w:val="27"/>
  </w:num>
  <w:num w:numId="17" w16cid:durableId="972297529">
    <w:abstractNumId w:val="2"/>
  </w:num>
  <w:num w:numId="18" w16cid:durableId="160200085">
    <w:abstractNumId w:val="26"/>
  </w:num>
  <w:num w:numId="19" w16cid:durableId="425154337">
    <w:abstractNumId w:val="3"/>
  </w:num>
  <w:num w:numId="20" w16cid:durableId="1144933946">
    <w:abstractNumId w:val="10"/>
  </w:num>
  <w:num w:numId="21" w16cid:durableId="225453100">
    <w:abstractNumId w:val="19"/>
  </w:num>
  <w:num w:numId="22" w16cid:durableId="880635780">
    <w:abstractNumId w:val="6"/>
  </w:num>
  <w:num w:numId="23" w16cid:durableId="224530458">
    <w:abstractNumId w:val="11"/>
  </w:num>
  <w:num w:numId="24" w16cid:durableId="1963415392">
    <w:abstractNumId w:val="4"/>
  </w:num>
  <w:num w:numId="25" w16cid:durableId="2021815641">
    <w:abstractNumId w:val="25"/>
  </w:num>
  <w:num w:numId="26" w16cid:durableId="341854248">
    <w:abstractNumId w:val="16"/>
  </w:num>
  <w:num w:numId="27" w16cid:durableId="209804370">
    <w:abstractNumId w:val="17"/>
  </w:num>
  <w:num w:numId="28" w16cid:durableId="1076710416">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04630"/>
    <w:rsid w:val="00001870"/>
    <w:rsid w:val="00006FEC"/>
    <w:rsid w:val="00012D8A"/>
    <w:rsid w:val="00014D99"/>
    <w:rsid w:val="00023890"/>
    <w:rsid w:val="00024FDE"/>
    <w:rsid w:val="0008671E"/>
    <w:rsid w:val="000A3B93"/>
    <w:rsid w:val="000B1BE1"/>
    <w:rsid w:val="000E29AA"/>
    <w:rsid w:val="000E3741"/>
    <w:rsid w:val="0010022A"/>
    <w:rsid w:val="00122A95"/>
    <w:rsid w:val="00146596"/>
    <w:rsid w:val="00162C53"/>
    <w:rsid w:val="001631B5"/>
    <w:rsid w:val="0016578E"/>
    <w:rsid w:val="00177DA4"/>
    <w:rsid w:val="001A76BA"/>
    <w:rsid w:val="001B0B22"/>
    <w:rsid w:val="001F21F7"/>
    <w:rsid w:val="001F44C8"/>
    <w:rsid w:val="001F5CB6"/>
    <w:rsid w:val="00205747"/>
    <w:rsid w:val="00210104"/>
    <w:rsid w:val="00211DB9"/>
    <w:rsid w:val="00215017"/>
    <w:rsid w:val="0024082A"/>
    <w:rsid w:val="00243452"/>
    <w:rsid w:val="00243A40"/>
    <w:rsid w:val="0028019F"/>
    <w:rsid w:val="00280807"/>
    <w:rsid w:val="00284C00"/>
    <w:rsid w:val="002A42D3"/>
    <w:rsid w:val="002B04FD"/>
    <w:rsid w:val="002B1062"/>
    <w:rsid w:val="002B4E24"/>
    <w:rsid w:val="002C2B7D"/>
    <w:rsid w:val="002C5FC9"/>
    <w:rsid w:val="002C66EE"/>
    <w:rsid w:val="002E2AA6"/>
    <w:rsid w:val="002E57D5"/>
    <w:rsid w:val="00302C9D"/>
    <w:rsid w:val="003035D2"/>
    <w:rsid w:val="003127F1"/>
    <w:rsid w:val="00317F8E"/>
    <w:rsid w:val="003352F7"/>
    <w:rsid w:val="003621E1"/>
    <w:rsid w:val="003660ED"/>
    <w:rsid w:val="00371321"/>
    <w:rsid w:val="00387290"/>
    <w:rsid w:val="003B4457"/>
    <w:rsid w:val="003D2AEC"/>
    <w:rsid w:val="003E1349"/>
    <w:rsid w:val="003E2119"/>
    <w:rsid w:val="003E306A"/>
    <w:rsid w:val="003F5164"/>
    <w:rsid w:val="0040323D"/>
    <w:rsid w:val="004135E0"/>
    <w:rsid w:val="00420003"/>
    <w:rsid w:val="0044335D"/>
    <w:rsid w:val="0045772A"/>
    <w:rsid w:val="00464A6B"/>
    <w:rsid w:val="00473EE8"/>
    <w:rsid w:val="00476B36"/>
    <w:rsid w:val="004A0286"/>
    <w:rsid w:val="004A114B"/>
    <w:rsid w:val="004A3E4D"/>
    <w:rsid w:val="004B1E71"/>
    <w:rsid w:val="004B4A80"/>
    <w:rsid w:val="004C2D2C"/>
    <w:rsid w:val="004D1953"/>
    <w:rsid w:val="004D5277"/>
    <w:rsid w:val="004E1A3E"/>
    <w:rsid w:val="00500B69"/>
    <w:rsid w:val="005178E1"/>
    <w:rsid w:val="00535A1E"/>
    <w:rsid w:val="0054042F"/>
    <w:rsid w:val="00551749"/>
    <w:rsid w:val="0055252B"/>
    <w:rsid w:val="005612A0"/>
    <w:rsid w:val="00563459"/>
    <w:rsid w:val="005707F0"/>
    <w:rsid w:val="0058481B"/>
    <w:rsid w:val="00584DE2"/>
    <w:rsid w:val="00586E16"/>
    <w:rsid w:val="0058711F"/>
    <w:rsid w:val="00591261"/>
    <w:rsid w:val="00597349"/>
    <w:rsid w:val="005A00C2"/>
    <w:rsid w:val="005B0268"/>
    <w:rsid w:val="005C5FB3"/>
    <w:rsid w:val="005E76CD"/>
    <w:rsid w:val="005F7BF7"/>
    <w:rsid w:val="00604B9E"/>
    <w:rsid w:val="0061523B"/>
    <w:rsid w:val="00634B6C"/>
    <w:rsid w:val="0064147A"/>
    <w:rsid w:val="00641585"/>
    <w:rsid w:val="00656819"/>
    <w:rsid w:val="00661E6F"/>
    <w:rsid w:val="0068114F"/>
    <w:rsid w:val="00690CF6"/>
    <w:rsid w:val="00692D96"/>
    <w:rsid w:val="006932ED"/>
    <w:rsid w:val="00694CFA"/>
    <w:rsid w:val="00697E81"/>
    <w:rsid w:val="006A6CDD"/>
    <w:rsid w:val="006B52AA"/>
    <w:rsid w:val="006C4E40"/>
    <w:rsid w:val="006E4C47"/>
    <w:rsid w:val="006F4189"/>
    <w:rsid w:val="006F5AC2"/>
    <w:rsid w:val="0070607E"/>
    <w:rsid w:val="00706FEB"/>
    <w:rsid w:val="00725555"/>
    <w:rsid w:val="0072642E"/>
    <w:rsid w:val="00732F6F"/>
    <w:rsid w:val="00760071"/>
    <w:rsid w:val="00760463"/>
    <w:rsid w:val="00761510"/>
    <w:rsid w:val="007704F2"/>
    <w:rsid w:val="00775C38"/>
    <w:rsid w:val="007816DA"/>
    <w:rsid w:val="0079315B"/>
    <w:rsid w:val="00797DE3"/>
    <w:rsid w:val="007A455A"/>
    <w:rsid w:val="007B16CE"/>
    <w:rsid w:val="007C3B24"/>
    <w:rsid w:val="007F313A"/>
    <w:rsid w:val="00805F9F"/>
    <w:rsid w:val="008073AE"/>
    <w:rsid w:val="00807CFB"/>
    <w:rsid w:val="00814C53"/>
    <w:rsid w:val="00821379"/>
    <w:rsid w:val="00834BA1"/>
    <w:rsid w:val="008432D0"/>
    <w:rsid w:val="0084466C"/>
    <w:rsid w:val="00844878"/>
    <w:rsid w:val="008614ED"/>
    <w:rsid w:val="00866DC9"/>
    <w:rsid w:val="008732C3"/>
    <w:rsid w:val="00877DEE"/>
    <w:rsid w:val="00881B16"/>
    <w:rsid w:val="008B14FD"/>
    <w:rsid w:val="008D52E1"/>
    <w:rsid w:val="008E36EB"/>
    <w:rsid w:val="008E6193"/>
    <w:rsid w:val="00904630"/>
    <w:rsid w:val="00906995"/>
    <w:rsid w:val="00920554"/>
    <w:rsid w:val="0092358B"/>
    <w:rsid w:val="00932190"/>
    <w:rsid w:val="00937F4E"/>
    <w:rsid w:val="00945C75"/>
    <w:rsid w:val="009630AC"/>
    <w:rsid w:val="00970919"/>
    <w:rsid w:val="0097164B"/>
    <w:rsid w:val="009949FF"/>
    <w:rsid w:val="009A1FD8"/>
    <w:rsid w:val="009A4A7E"/>
    <w:rsid w:val="009A4D57"/>
    <w:rsid w:val="009B065E"/>
    <w:rsid w:val="009B5C31"/>
    <w:rsid w:val="009C2750"/>
    <w:rsid w:val="009F6E80"/>
    <w:rsid w:val="00A00A01"/>
    <w:rsid w:val="00A01B4A"/>
    <w:rsid w:val="00A14F41"/>
    <w:rsid w:val="00A35D9D"/>
    <w:rsid w:val="00A5398E"/>
    <w:rsid w:val="00A648C7"/>
    <w:rsid w:val="00A66E56"/>
    <w:rsid w:val="00A8151F"/>
    <w:rsid w:val="00A864F4"/>
    <w:rsid w:val="00A91E0A"/>
    <w:rsid w:val="00AA2569"/>
    <w:rsid w:val="00AD387C"/>
    <w:rsid w:val="00AD7859"/>
    <w:rsid w:val="00AE6978"/>
    <w:rsid w:val="00B121B2"/>
    <w:rsid w:val="00B33CBF"/>
    <w:rsid w:val="00B33E55"/>
    <w:rsid w:val="00B34A4F"/>
    <w:rsid w:val="00B62E41"/>
    <w:rsid w:val="00B7383D"/>
    <w:rsid w:val="00B86B46"/>
    <w:rsid w:val="00B93E63"/>
    <w:rsid w:val="00B973CB"/>
    <w:rsid w:val="00BA0EE0"/>
    <w:rsid w:val="00BA2BFC"/>
    <w:rsid w:val="00BA5F1B"/>
    <w:rsid w:val="00BC4282"/>
    <w:rsid w:val="00BC52F4"/>
    <w:rsid w:val="00BE022C"/>
    <w:rsid w:val="00BF0C23"/>
    <w:rsid w:val="00BF50E8"/>
    <w:rsid w:val="00C37851"/>
    <w:rsid w:val="00C437F4"/>
    <w:rsid w:val="00C4784B"/>
    <w:rsid w:val="00C51EBE"/>
    <w:rsid w:val="00C5637C"/>
    <w:rsid w:val="00C65282"/>
    <w:rsid w:val="00C778E4"/>
    <w:rsid w:val="00C81152"/>
    <w:rsid w:val="00C91E75"/>
    <w:rsid w:val="00C923A2"/>
    <w:rsid w:val="00C93C4E"/>
    <w:rsid w:val="00CC7DB4"/>
    <w:rsid w:val="00CD39C5"/>
    <w:rsid w:val="00CD5B16"/>
    <w:rsid w:val="00CF6FFC"/>
    <w:rsid w:val="00D04683"/>
    <w:rsid w:val="00D12149"/>
    <w:rsid w:val="00D131E3"/>
    <w:rsid w:val="00D15B10"/>
    <w:rsid w:val="00D365BC"/>
    <w:rsid w:val="00D42F58"/>
    <w:rsid w:val="00D52AF2"/>
    <w:rsid w:val="00D61576"/>
    <w:rsid w:val="00D72771"/>
    <w:rsid w:val="00D80C19"/>
    <w:rsid w:val="00D81002"/>
    <w:rsid w:val="00D90087"/>
    <w:rsid w:val="00D90319"/>
    <w:rsid w:val="00D92313"/>
    <w:rsid w:val="00DA0B64"/>
    <w:rsid w:val="00DA6A41"/>
    <w:rsid w:val="00DB4B9B"/>
    <w:rsid w:val="00DC4764"/>
    <w:rsid w:val="00DE171A"/>
    <w:rsid w:val="00DE6077"/>
    <w:rsid w:val="00E1120E"/>
    <w:rsid w:val="00E276F0"/>
    <w:rsid w:val="00E32212"/>
    <w:rsid w:val="00E40978"/>
    <w:rsid w:val="00E52C66"/>
    <w:rsid w:val="00E53001"/>
    <w:rsid w:val="00E666A4"/>
    <w:rsid w:val="00E86281"/>
    <w:rsid w:val="00E967BA"/>
    <w:rsid w:val="00EB6E98"/>
    <w:rsid w:val="00EC16C3"/>
    <w:rsid w:val="00EC5494"/>
    <w:rsid w:val="00EC54B4"/>
    <w:rsid w:val="00ED0C7C"/>
    <w:rsid w:val="00ED2C75"/>
    <w:rsid w:val="00F20502"/>
    <w:rsid w:val="00F237BE"/>
    <w:rsid w:val="00F272F5"/>
    <w:rsid w:val="00F31EDD"/>
    <w:rsid w:val="00F33649"/>
    <w:rsid w:val="00F35856"/>
    <w:rsid w:val="00F40649"/>
    <w:rsid w:val="00F502EB"/>
    <w:rsid w:val="00F541E9"/>
    <w:rsid w:val="00F5480A"/>
    <w:rsid w:val="00F65292"/>
    <w:rsid w:val="00F722C2"/>
    <w:rsid w:val="00F73A79"/>
    <w:rsid w:val="00F86B6B"/>
    <w:rsid w:val="00F900DF"/>
    <w:rsid w:val="00F95714"/>
    <w:rsid w:val="00FA66B4"/>
    <w:rsid w:val="00FE2EE6"/>
    <w:rsid w:val="00FF1426"/>
    <w:rsid w:val="00FF3E28"/>
    <w:rsid w:val="00FF5D70"/>
    <w:rsid w:val="00FF65A5"/>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6E31EEC"/>
  <w15:docId w15:val="{A700559A-E8E7-4238-B05E-0958240807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fr-CA" w:eastAsia="fr-CA"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70607E"/>
    <w:rPr>
      <w:sz w:val="24"/>
      <w:szCs w:val="24"/>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styleId="Lienhypertexte">
    <w:name w:val="Hyperlink"/>
    <w:rsid w:val="0058481B"/>
    <w:rPr>
      <w:color w:val="0000FF"/>
      <w:u w:val="single"/>
    </w:rPr>
  </w:style>
  <w:style w:type="paragraph" w:styleId="Paragraphedeliste">
    <w:name w:val="List Paragraph"/>
    <w:basedOn w:val="Normal"/>
    <w:uiPriority w:val="34"/>
    <w:qFormat/>
    <w:rsid w:val="00EB6E98"/>
    <w:pPr>
      <w:ind w:left="708"/>
    </w:pPr>
    <w:rPr>
      <w:rFonts w:ascii="Albertus Medium" w:hAnsi="Albertus Medium"/>
      <w:sz w:val="22"/>
      <w:szCs w:val="22"/>
      <w:lang w:eastAsia="fr-FR"/>
    </w:rPr>
  </w:style>
  <w:style w:type="paragraph" w:styleId="Textedebulles">
    <w:name w:val="Balloon Text"/>
    <w:basedOn w:val="Normal"/>
    <w:link w:val="TextedebullesCar"/>
    <w:rsid w:val="003D2AEC"/>
    <w:rPr>
      <w:rFonts w:ascii="Tahoma" w:hAnsi="Tahoma" w:cs="Tahoma"/>
      <w:sz w:val="16"/>
      <w:szCs w:val="16"/>
    </w:rPr>
  </w:style>
  <w:style w:type="character" w:customStyle="1" w:styleId="TextedebullesCar">
    <w:name w:val="Texte de bulles Car"/>
    <w:link w:val="Textedebulles"/>
    <w:rsid w:val="003D2AEC"/>
    <w:rPr>
      <w:rFonts w:ascii="Tahoma" w:hAnsi="Tahoma" w:cs="Tahoma"/>
      <w:sz w:val="16"/>
      <w:szCs w:val="16"/>
    </w:rPr>
  </w:style>
  <w:style w:type="paragraph" w:customStyle="1" w:styleId="tablelist3">
    <w:name w:val="tablelist3"/>
    <w:basedOn w:val="Normal"/>
    <w:rsid w:val="00597349"/>
    <w:pPr>
      <w:spacing w:before="100" w:beforeAutospacing="1" w:after="100" w:afterAutospacing="1"/>
    </w:pPr>
  </w:style>
  <w:style w:type="paragraph" w:styleId="En-tte">
    <w:name w:val="header"/>
    <w:basedOn w:val="Normal"/>
    <w:link w:val="En-tteCar"/>
    <w:rsid w:val="00211DB9"/>
    <w:pPr>
      <w:tabs>
        <w:tab w:val="center" w:pos="4320"/>
        <w:tab w:val="right" w:pos="8640"/>
      </w:tabs>
    </w:pPr>
  </w:style>
  <w:style w:type="character" w:customStyle="1" w:styleId="En-tteCar">
    <w:name w:val="En-tête Car"/>
    <w:link w:val="En-tte"/>
    <w:rsid w:val="00211DB9"/>
    <w:rPr>
      <w:sz w:val="24"/>
      <w:szCs w:val="24"/>
    </w:rPr>
  </w:style>
  <w:style w:type="paragraph" w:styleId="Pieddepage">
    <w:name w:val="footer"/>
    <w:basedOn w:val="Normal"/>
    <w:link w:val="PieddepageCar"/>
    <w:rsid w:val="00211DB9"/>
    <w:pPr>
      <w:tabs>
        <w:tab w:val="center" w:pos="4320"/>
        <w:tab w:val="right" w:pos="8640"/>
      </w:tabs>
    </w:pPr>
  </w:style>
  <w:style w:type="character" w:customStyle="1" w:styleId="PieddepageCar">
    <w:name w:val="Pied de page Car"/>
    <w:link w:val="Pieddepage"/>
    <w:rsid w:val="00211DB9"/>
    <w:rPr>
      <w:sz w:val="24"/>
      <w:szCs w:val="24"/>
    </w:rPr>
  </w:style>
  <w:style w:type="paragraph" w:customStyle="1" w:styleId="Default">
    <w:name w:val="Default"/>
    <w:rsid w:val="005E76CD"/>
    <w:pPr>
      <w:autoSpaceDE w:val="0"/>
      <w:autoSpaceDN w:val="0"/>
      <w:adjustRightInd w:val="0"/>
    </w:pPr>
    <w:rPr>
      <w:rFonts w:ascii="Arial" w:hAnsi="Arial" w:cs="Arial"/>
      <w:color w:val="000000"/>
      <w:sz w:val="24"/>
      <w:szCs w:val="24"/>
    </w:rPr>
  </w:style>
  <w:style w:type="paragraph" w:styleId="Retraitcorpsdetexte">
    <w:name w:val="Body Text Indent"/>
    <w:basedOn w:val="Normal"/>
    <w:link w:val="RetraitcorpsdetexteCar"/>
    <w:rsid w:val="00970919"/>
    <w:pPr>
      <w:spacing w:after="120"/>
      <w:ind w:left="283"/>
    </w:pPr>
    <w:rPr>
      <w:rFonts w:ascii="Albertus Medium" w:hAnsi="Albertus Medium"/>
      <w:sz w:val="22"/>
      <w:szCs w:val="22"/>
    </w:rPr>
  </w:style>
  <w:style w:type="character" w:customStyle="1" w:styleId="RetraitcorpsdetexteCar">
    <w:name w:val="Retrait corps de texte Car"/>
    <w:basedOn w:val="Policepardfaut"/>
    <w:link w:val="Retraitcorpsdetexte"/>
    <w:rsid w:val="00970919"/>
    <w:rPr>
      <w:rFonts w:ascii="Albertus Medium" w:hAnsi="Albertus Medium"/>
      <w:sz w:val="22"/>
      <w:szCs w:val="22"/>
    </w:rPr>
  </w:style>
  <w:style w:type="character" w:styleId="lev">
    <w:name w:val="Strong"/>
    <w:basedOn w:val="Policepardfaut"/>
    <w:uiPriority w:val="22"/>
    <w:qFormat/>
    <w:rsid w:val="00586E16"/>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rh@shdm.org"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755</Words>
  <Characters>4681</Characters>
  <Application>Microsoft Office Word</Application>
  <DocSecurity>0</DocSecurity>
  <Lines>39</Lines>
  <Paragraphs>10</Paragraphs>
  <ScaleCrop>false</ScaleCrop>
  <HeadingPairs>
    <vt:vector size="2" baseType="variant">
      <vt:variant>
        <vt:lpstr>Titre</vt:lpstr>
      </vt:variant>
      <vt:variant>
        <vt:i4>1</vt:i4>
      </vt:variant>
    </vt:vector>
  </HeadingPairs>
  <TitlesOfParts>
    <vt:vector size="1" baseType="lpstr">
      <vt:lpstr>La Société d’habitation et de développement de Montréal (SHDM) a pour mission de contribuer au développement du territoire et à l’accroissement de la richesse foncière de la Ville de Montréal par la réalisation d’interventions immobilières structurantes</vt:lpstr>
    </vt:vector>
  </TitlesOfParts>
  <Company>SHDM</Company>
  <LinksUpToDate>false</LinksUpToDate>
  <CharactersWithSpaces>5426</CharactersWithSpaces>
  <SharedDoc>false</SharedDoc>
  <HLinks>
    <vt:vector size="6" baseType="variant">
      <vt:variant>
        <vt:i4>6094953</vt:i4>
      </vt:variant>
      <vt:variant>
        <vt:i4>0</vt:i4>
      </vt:variant>
      <vt:variant>
        <vt:i4>0</vt:i4>
      </vt:variant>
      <vt:variant>
        <vt:i4>5</vt:i4>
      </vt:variant>
      <vt:variant>
        <vt:lpwstr>mailto:rh@shdm.org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 Société d’habitation et de développement de Montréal (SHDM) a pour mission de contribuer au développement du territoire et à l’accroissement de la richesse foncière de la Ville de Montréal par la réalisation d’interventions immobilières structurantes</dc:title>
  <dc:creator>Mélissa Gutières</dc:creator>
  <cp:lastModifiedBy>DIVAY, Gwenaële</cp:lastModifiedBy>
  <cp:revision>19</cp:revision>
  <cp:lastPrinted>2022-05-25T15:49:00Z</cp:lastPrinted>
  <dcterms:created xsi:type="dcterms:W3CDTF">2020-12-22T14:51:00Z</dcterms:created>
  <dcterms:modified xsi:type="dcterms:W3CDTF">2023-08-04T23:46:00Z</dcterms:modified>
</cp:coreProperties>
</file>